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29A" w:rsidRDefault="0002429A">
      <w:pPr>
        <w:spacing w:line="360" w:lineRule="auto"/>
        <w:jc w:val="center"/>
        <w:rPr>
          <w:rFonts w:ascii="宋体" w:hAnsi="宋体"/>
          <w:b/>
          <w:sz w:val="32"/>
          <w:szCs w:val="32"/>
        </w:rPr>
      </w:pPr>
      <w:r>
        <w:rPr>
          <w:rFonts w:ascii="宋体" w:hAnsi="宋体" w:hint="eastAsia"/>
          <w:b/>
          <w:sz w:val="32"/>
          <w:szCs w:val="32"/>
        </w:rPr>
        <w:t>杭州市百合花幼儿园三年办园目标</w:t>
      </w:r>
    </w:p>
    <w:p w:rsidR="0002429A" w:rsidRDefault="0002429A">
      <w:pPr>
        <w:spacing w:line="360" w:lineRule="auto"/>
        <w:ind w:firstLineChars="200" w:firstLine="480"/>
        <w:jc w:val="center"/>
        <w:rPr>
          <w:rFonts w:ascii="宋体" w:hAnsi="宋体"/>
          <w:sz w:val="24"/>
        </w:rPr>
      </w:pPr>
      <w:r>
        <w:rPr>
          <w:rFonts w:ascii="宋体" w:hAnsi="宋体" w:hint="eastAsia"/>
          <w:sz w:val="24"/>
        </w:rPr>
        <w:t>（2013学年—2015学年）</w:t>
      </w:r>
    </w:p>
    <w:p w:rsidR="0002429A" w:rsidRDefault="0002429A">
      <w:pPr>
        <w:spacing w:line="360" w:lineRule="auto"/>
        <w:ind w:firstLineChars="200" w:firstLine="480"/>
        <w:jc w:val="center"/>
        <w:rPr>
          <w:rFonts w:ascii="宋体" w:hAnsi="宋体"/>
          <w:sz w:val="24"/>
        </w:rPr>
      </w:pPr>
      <w:r>
        <w:rPr>
          <w:rFonts w:ascii="宋体" w:hAnsi="宋体" w:hint="eastAsia"/>
          <w:sz w:val="24"/>
        </w:rPr>
        <w:t>经2013年12月30日幼儿园第</w:t>
      </w:r>
      <w:r w:rsidR="001D7BEA">
        <w:rPr>
          <w:rFonts w:ascii="宋体" w:hAnsi="宋体" w:hint="eastAsia"/>
          <w:sz w:val="24"/>
        </w:rPr>
        <w:t>三</w:t>
      </w:r>
      <w:r>
        <w:rPr>
          <w:rFonts w:ascii="宋体" w:hAnsi="宋体" w:hint="eastAsia"/>
          <w:sz w:val="24"/>
        </w:rPr>
        <w:t>届教代会通过</w:t>
      </w:r>
    </w:p>
    <w:p w:rsidR="0002429A" w:rsidRDefault="0002429A">
      <w:pPr>
        <w:numPr>
          <w:ilvl w:val="0"/>
          <w:numId w:val="1"/>
        </w:numPr>
        <w:spacing w:line="360" w:lineRule="auto"/>
        <w:ind w:firstLineChars="200" w:firstLine="482"/>
        <w:rPr>
          <w:rFonts w:ascii="宋体" w:hAnsi="宋体"/>
          <w:b/>
          <w:sz w:val="24"/>
        </w:rPr>
      </w:pPr>
      <w:r>
        <w:rPr>
          <w:rFonts w:ascii="宋体" w:hAnsi="宋体" w:hint="eastAsia"/>
          <w:b/>
          <w:sz w:val="24"/>
        </w:rPr>
        <w:t>现状分析</w:t>
      </w:r>
    </w:p>
    <w:p w:rsidR="0002429A" w:rsidRDefault="0002429A">
      <w:pPr>
        <w:spacing w:line="360" w:lineRule="auto"/>
        <w:rPr>
          <w:rFonts w:ascii="宋体" w:hAnsi="宋体"/>
          <w:b/>
          <w:szCs w:val="21"/>
        </w:rPr>
      </w:pPr>
      <w:r>
        <w:rPr>
          <w:rFonts w:ascii="宋体" w:hAnsi="宋体" w:hint="eastAsia"/>
          <w:b/>
          <w:sz w:val="24"/>
        </w:rPr>
        <w:t xml:space="preserve">   </w:t>
      </w:r>
      <w:r>
        <w:rPr>
          <w:rFonts w:ascii="宋体" w:hAnsi="宋体" w:hint="eastAsia"/>
          <w:b/>
          <w:szCs w:val="21"/>
        </w:rPr>
        <w:t xml:space="preserve"> </w:t>
      </w:r>
      <w:r>
        <w:rPr>
          <w:rFonts w:ascii="宋体" w:hAnsi="宋体" w:hint="eastAsia"/>
          <w:szCs w:val="21"/>
        </w:rPr>
        <w:t>（一）幼儿园基本概况</w:t>
      </w:r>
    </w:p>
    <w:p w:rsidR="0002429A" w:rsidRDefault="0002429A">
      <w:pPr>
        <w:spacing w:line="360" w:lineRule="auto"/>
        <w:ind w:firstLineChars="200" w:firstLine="420"/>
        <w:rPr>
          <w:rFonts w:ascii="宋体" w:hAnsi="宋体" w:cs="宋体"/>
          <w:kern w:val="0"/>
          <w:szCs w:val="21"/>
        </w:rPr>
      </w:pPr>
      <w:r>
        <w:rPr>
          <w:rFonts w:ascii="宋体" w:hAnsi="宋体" w:cs="宋体" w:hint="eastAsia"/>
          <w:kern w:val="0"/>
          <w:szCs w:val="21"/>
        </w:rPr>
        <w:t>杭州市百合花幼儿园创办于2010年9月，是江干区教育局与浙江大学幼教中心合作开办的直属公办园，占地面积4005平米，建筑面积3196平米，绿化面积约1000 平米。幼儿园9个班级规模，目前大班3个，中班2个，小班4个，在园幼儿人数300余名。全园教职工36名，其中在编教师17人，非</w:t>
      </w:r>
      <w:proofErr w:type="gramStart"/>
      <w:r>
        <w:rPr>
          <w:rFonts w:ascii="宋体" w:hAnsi="宋体" w:cs="宋体" w:hint="eastAsia"/>
          <w:kern w:val="0"/>
          <w:szCs w:val="21"/>
        </w:rPr>
        <w:t>编教师</w:t>
      </w:r>
      <w:proofErr w:type="gramEnd"/>
      <w:r>
        <w:rPr>
          <w:rFonts w:ascii="宋体" w:hAnsi="宋体" w:cs="宋体" w:hint="eastAsia"/>
          <w:kern w:val="0"/>
          <w:szCs w:val="21"/>
        </w:rPr>
        <w:t>5人，非</w:t>
      </w:r>
      <w:proofErr w:type="gramStart"/>
      <w:r>
        <w:rPr>
          <w:rFonts w:ascii="宋体" w:hAnsi="宋体" w:cs="宋体" w:hint="eastAsia"/>
          <w:kern w:val="0"/>
          <w:szCs w:val="21"/>
        </w:rPr>
        <w:t>编职工</w:t>
      </w:r>
      <w:proofErr w:type="gramEnd"/>
      <w:r>
        <w:rPr>
          <w:rFonts w:ascii="宋体" w:hAnsi="宋体" w:cs="宋体" w:hint="eastAsia"/>
          <w:kern w:val="0"/>
          <w:szCs w:val="21"/>
        </w:rPr>
        <w:t>14人。教师中100%大专及以上学历，其中本科10名；有适用教师证100%；幼教高级职称3名，一级职称14名，未评级教师5人；市教坛新秀1名、区秀5名，区二层次骨干教师2名、区三层次骨干教师4名，区教坛中坚2人。现有中共正式党员5人，预备党员4人。</w:t>
      </w:r>
    </w:p>
    <w:p w:rsidR="0002429A" w:rsidRDefault="0002429A">
      <w:pPr>
        <w:spacing w:line="360" w:lineRule="auto"/>
        <w:ind w:firstLineChars="200" w:firstLine="420"/>
        <w:rPr>
          <w:rFonts w:ascii="宋体" w:hAnsi="宋体"/>
          <w:szCs w:val="21"/>
        </w:rPr>
      </w:pPr>
      <w:r>
        <w:rPr>
          <w:rFonts w:ascii="宋体" w:hAnsi="宋体" w:cs="宋体" w:hint="eastAsia"/>
          <w:kern w:val="0"/>
          <w:szCs w:val="21"/>
        </w:rPr>
        <w:t>幼儿园</w:t>
      </w:r>
      <w:r>
        <w:rPr>
          <w:rFonts w:ascii="宋体" w:hAnsi="宋体" w:hint="eastAsia"/>
          <w:szCs w:val="21"/>
        </w:rPr>
        <w:t>现已取得浙江省二级幼儿园、杭州市甲级幼儿园、</w:t>
      </w:r>
      <w:r>
        <w:rPr>
          <w:rFonts w:ascii="宋体" w:hAnsi="宋体" w:cs="宋体" w:hint="eastAsia"/>
          <w:kern w:val="0"/>
          <w:szCs w:val="21"/>
          <w:lang w:val="zh-CN"/>
        </w:rPr>
        <w:t>杭州市标准化幼儿园、杭州市首批合格教科室、</w:t>
      </w:r>
      <w:r>
        <w:rPr>
          <w:rFonts w:ascii="宋体" w:hAnsi="宋体" w:cs="宋体" w:hint="eastAsia"/>
          <w:kern w:val="0"/>
          <w:szCs w:val="21"/>
        </w:rPr>
        <w:t>杭州市教育系统先进团支部、</w:t>
      </w:r>
      <w:r>
        <w:rPr>
          <w:rFonts w:ascii="宋体" w:hAnsi="宋体" w:hint="eastAsia"/>
          <w:szCs w:val="21"/>
        </w:rPr>
        <w:t>江干区一级A</w:t>
      </w:r>
      <w:r>
        <w:rPr>
          <w:rFonts w:ascii="宋体" w:hAnsi="宋体" w:cs="宋体" w:hint="eastAsia"/>
          <w:kern w:val="0"/>
          <w:szCs w:val="21"/>
        </w:rPr>
        <w:t>类幼儿园、江干区绿色学校、江干区保健卫生先进集体、江干区信息宣传先进单位、江干区教育科学研究优秀幼儿园等荣誉，</w:t>
      </w:r>
      <w:r>
        <w:rPr>
          <w:rFonts w:ascii="宋体" w:hAnsi="宋体" w:hint="eastAsia"/>
          <w:szCs w:val="21"/>
        </w:rPr>
        <w:t>社会声誉良好。</w:t>
      </w:r>
    </w:p>
    <w:p w:rsidR="0002429A" w:rsidRDefault="0002429A">
      <w:pPr>
        <w:spacing w:line="360" w:lineRule="auto"/>
        <w:ind w:firstLineChars="200" w:firstLine="420"/>
        <w:rPr>
          <w:rFonts w:ascii="宋体" w:hAnsi="宋体"/>
          <w:szCs w:val="21"/>
        </w:rPr>
      </w:pPr>
    </w:p>
    <w:p w:rsidR="0002429A" w:rsidRDefault="0002429A">
      <w:pPr>
        <w:spacing w:line="360" w:lineRule="auto"/>
        <w:ind w:firstLineChars="200" w:firstLine="420"/>
        <w:rPr>
          <w:rFonts w:ascii="宋体" w:hAnsi="宋体"/>
          <w:szCs w:val="21"/>
        </w:rPr>
      </w:pPr>
      <w:r>
        <w:rPr>
          <w:rFonts w:ascii="宋体" w:hAnsi="宋体" w:hint="eastAsia"/>
          <w:szCs w:val="21"/>
        </w:rPr>
        <w:t>（二）幼儿园发展优势</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我园秉承浙大幼教“为孩子终身发展奠基”的办园宗旨，依托浙江大学幼儿园60年的办园历史和文化积淀，在幼教中心“规模集团化，管理规范化，教育现代化，服务人本化”的发展总目标指引下，已经顺利完成第一个三年办</w:t>
      </w:r>
      <w:proofErr w:type="gramStart"/>
      <w:r>
        <w:rPr>
          <w:rFonts w:ascii="宋体" w:hAnsi="宋体" w:cs="宋体" w:hint="eastAsia"/>
          <w:kern w:val="0"/>
          <w:szCs w:val="21"/>
        </w:rPr>
        <w:t>园规划共39个</w:t>
      </w:r>
      <w:proofErr w:type="gramEnd"/>
      <w:r>
        <w:rPr>
          <w:rFonts w:ascii="宋体" w:hAnsi="宋体" w:cs="宋体" w:hint="eastAsia"/>
          <w:kern w:val="0"/>
          <w:szCs w:val="21"/>
        </w:rPr>
        <w:t>目标，平稳走上健康发展之路，整体办园品质突显。这三年间，我们以“爱与美”的教育为办园特色，付出爱、追求美，让孩子欢心、家长放心、教师暖心，得到社会赞誉。较之三年前，我园的主要优势在于：</w:t>
      </w:r>
    </w:p>
    <w:p w:rsidR="0002429A" w:rsidRDefault="0002429A">
      <w:pPr>
        <w:widowControl/>
        <w:spacing w:line="360" w:lineRule="auto"/>
        <w:jc w:val="left"/>
        <w:rPr>
          <w:rFonts w:ascii="宋体" w:hAnsi="宋体" w:cs="宋体"/>
          <w:kern w:val="0"/>
          <w:szCs w:val="21"/>
        </w:rPr>
      </w:pPr>
      <w:r>
        <w:rPr>
          <w:rFonts w:ascii="宋体" w:hAnsi="宋体" w:cs="宋体" w:hint="eastAsia"/>
          <w:kern w:val="0"/>
          <w:szCs w:val="21"/>
        </w:rPr>
        <w:t xml:space="preserve">    1.“爱与美”的园</w:t>
      </w:r>
      <w:proofErr w:type="gramStart"/>
      <w:r>
        <w:rPr>
          <w:rFonts w:ascii="宋体" w:hAnsi="宋体" w:cs="宋体" w:hint="eastAsia"/>
          <w:kern w:val="0"/>
          <w:szCs w:val="21"/>
        </w:rPr>
        <w:t>所文化</w:t>
      </w:r>
      <w:proofErr w:type="gramEnd"/>
      <w:r>
        <w:rPr>
          <w:rFonts w:ascii="宋体" w:hAnsi="宋体" w:cs="宋体" w:hint="eastAsia"/>
          <w:kern w:val="0"/>
          <w:szCs w:val="21"/>
        </w:rPr>
        <w:t>初显。</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园区硬件经过不间断地改造、整合，越来越简洁、优雅又不失童趣。</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一楼阳光走廊与</w:t>
      </w:r>
      <w:proofErr w:type="gramStart"/>
      <w:r>
        <w:rPr>
          <w:rFonts w:ascii="宋体" w:hAnsi="宋体" w:cs="宋体" w:hint="eastAsia"/>
          <w:kern w:val="0"/>
          <w:szCs w:val="21"/>
        </w:rPr>
        <w:t>亲子书</w:t>
      </w:r>
      <w:proofErr w:type="gramEnd"/>
      <w:r>
        <w:rPr>
          <w:rFonts w:ascii="宋体" w:hAnsi="宋体" w:cs="宋体" w:hint="eastAsia"/>
          <w:kern w:val="0"/>
          <w:szCs w:val="21"/>
        </w:rPr>
        <w:t>吧呈现的是典雅温馨如家的生活，其中充满全园所有孩子愉快生活的剪影，以及百合教师的风采；二楼是艺术天地，从创意活动室延伸到走廊，皆是完全开放的艺术工坊，从</w:t>
      </w:r>
      <w:proofErr w:type="gramStart"/>
      <w:r>
        <w:rPr>
          <w:rFonts w:ascii="宋体" w:hAnsi="宋体" w:cs="宋体" w:hint="eastAsia"/>
          <w:kern w:val="0"/>
          <w:szCs w:val="21"/>
        </w:rPr>
        <w:t>泥玩坊</w:t>
      </w:r>
      <w:proofErr w:type="gramEnd"/>
      <w:r>
        <w:rPr>
          <w:rFonts w:ascii="宋体" w:hAnsi="宋体" w:cs="宋体" w:hint="eastAsia"/>
          <w:kern w:val="0"/>
          <w:szCs w:val="21"/>
        </w:rPr>
        <w:t>、纸艺坊、版画坊、染画坊、</w:t>
      </w:r>
      <w:proofErr w:type="gramStart"/>
      <w:r>
        <w:rPr>
          <w:rFonts w:ascii="宋体" w:hAnsi="宋体" w:cs="宋体" w:hint="eastAsia"/>
          <w:kern w:val="0"/>
          <w:szCs w:val="21"/>
        </w:rPr>
        <w:t>玩墨坊</w:t>
      </w:r>
      <w:proofErr w:type="gramEnd"/>
      <w:r>
        <w:rPr>
          <w:rFonts w:ascii="宋体" w:hAnsi="宋体" w:cs="宋体" w:hint="eastAsia"/>
          <w:kern w:val="0"/>
          <w:szCs w:val="21"/>
        </w:rPr>
        <w:t>、布艺坊到拼贴坊，到处留有孩子们的作品以及半成品，艺术氛围浓郁；三楼以角色扮演游戏为主的百合花小镇，融娃娃家、医院、美发屋、餐厅、银行、游乐园、建筑工地等为一体，让孩子们在自由欢畅的游戏中提高了社会交往能力。</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户外除了大型攀爬玩具更有宽敞自由的“奇趣国”，隐逸在树林、草地之中，里面尽是竹梯、沙包、木架、旧轮胎，孩子们可以在其中“探险”。楼顶露天活动区域是快乐谷，有色彩斑斓的大型玩具、小屋子、羊角球、摇摇马等可以随意组合，非常适合小班孩子游戏。</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园</w:t>
      </w:r>
      <w:proofErr w:type="gramStart"/>
      <w:r>
        <w:rPr>
          <w:rFonts w:ascii="宋体" w:hAnsi="宋体" w:cs="宋体" w:hint="eastAsia"/>
          <w:kern w:val="0"/>
          <w:szCs w:val="21"/>
        </w:rPr>
        <w:t>所文化</w:t>
      </w:r>
      <w:proofErr w:type="gramEnd"/>
      <w:r>
        <w:rPr>
          <w:rFonts w:ascii="宋体" w:hAnsi="宋体" w:cs="宋体" w:hint="eastAsia"/>
          <w:kern w:val="0"/>
          <w:szCs w:val="21"/>
        </w:rPr>
        <w:t>环境的创建，获得领导、同行的肯定，幼儿与家长的喜爱。</w:t>
      </w:r>
    </w:p>
    <w:p w:rsidR="0002429A" w:rsidRDefault="0002429A">
      <w:pPr>
        <w:widowControl/>
        <w:numPr>
          <w:ilvl w:val="0"/>
          <w:numId w:val="2"/>
        </w:numPr>
        <w:spacing w:line="360" w:lineRule="auto"/>
        <w:ind w:firstLineChars="200" w:firstLine="420"/>
        <w:jc w:val="left"/>
        <w:rPr>
          <w:rFonts w:ascii="宋体" w:hAnsi="宋体" w:cs="宋体"/>
          <w:kern w:val="0"/>
          <w:szCs w:val="21"/>
        </w:rPr>
      </w:pPr>
      <w:r>
        <w:rPr>
          <w:rFonts w:ascii="宋体" w:hAnsi="宋体" w:cs="宋体" w:hint="eastAsia"/>
          <w:kern w:val="0"/>
          <w:szCs w:val="21"/>
        </w:rPr>
        <w:t>“爱与美”的团队文化初显。</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百合花团队经过三年调整，从最初的70%一年内新员工，及70%两年内新教师，到如今已经降到17%（两年内新教职工总计），人员稳定，团队文化开始积淀。在办园初，我们提出“微笑6+1”的口号，倡导“6个面对，6种微笑”，评选百合微笑之星、开展党团员示范岗活动,很好提升团队凝聚力；2012年初提出“厚德、求真、善学、尚美”的团队文化建设理念，党工团携手打造“铿锵百合”活动，引领整个教职工队伍向着“爱与美”</w:t>
      </w:r>
      <w:proofErr w:type="gramStart"/>
      <w:r>
        <w:rPr>
          <w:rFonts w:ascii="宋体" w:hAnsi="宋体" w:cs="宋体" w:hint="eastAsia"/>
          <w:kern w:val="0"/>
          <w:szCs w:val="21"/>
        </w:rPr>
        <w:t>的园本文化</w:t>
      </w:r>
      <w:proofErr w:type="gramEnd"/>
      <w:r>
        <w:rPr>
          <w:rFonts w:ascii="宋体" w:hAnsi="宋体" w:cs="宋体" w:hint="eastAsia"/>
          <w:kern w:val="0"/>
          <w:szCs w:val="21"/>
        </w:rPr>
        <w:t>迈进，更好地立足幼儿、服务家长。</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三年来，团队取得市、区级集体荣誉14项，教师取得省、市、区级个人荣誉22项。</w:t>
      </w:r>
    </w:p>
    <w:p w:rsidR="0002429A" w:rsidRDefault="0002429A">
      <w:pPr>
        <w:widowControl/>
        <w:numPr>
          <w:ilvl w:val="0"/>
          <w:numId w:val="3"/>
        </w:numPr>
        <w:spacing w:line="360" w:lineRule="auto"/>
        <w:ind w:firstLineChars="200" w:firstLine="420"/>
        <w:jc w:val="left"/>
        <w:rPr>
          <w:rFonts w:ascii="宋体" w:hAnsi="宋体" w:cs="宋体"/>
          <w:kern w:val="0"/>
          <w:szCs w:val="21"/>
        </w:rPr>
      </w:pPr>
      <w:r>
        <w:rPr>
          <w:rFonts w:ascii="宋体" w:hAnsi="宋体" w:cs="宋体" w:hint="eastAsia"/>
          <w:kern w:val="0"/>
          <w:szCs w:val="21"/>
        </w:rPr>
        <w:t>教科研取得一定成绩，奠定良好基础。</w:t>
      </w:r>
    </w:p>
    <w:p w:rsidR="0002429A" w:rsidRDefault="0002429A">
      <w:pPr>
        <w:widowControl/>
        <w:spacing w:line="360" w:lineRule="auto"/>
        <w:jc w:val="left"/>
        <w:rPr>
          <w:rFonts w:ascii="宋体" w:hAnsi="宋体" w:cs="宋体"/>
          <w:kern w:val="0"/>
          <w:szCs w:val="21"/>
        </w:rPr>
      </w:pPr>
      <w:r>
        <w:rPr>
          <w:rFonts w:ascii="宋体" w:hAnsi="宋体" w:cs="宋体" w:hint="eastAsia"/>
          <w:kern w:val="0"/>
          <w:szCs w:val="21"/>
        </w:rPr>
        <w:t xml:space="preserve">    通过每学期举行的保教大练兵、每月保教考核、“优秀班级”等活动，规范了教师从教行为，提高了执教能力。至目前已有4个市级课题、3个区级课题立项，教师论文在市、区级获奖与发表20余篇，其他教育教学评比也获得较好成绩，除教师个人教学展示获奖外，我园半日活动研修团队还获得区一等奖，幼儿园也连续两次获得校本</w:t>
      </w:r>
      <w:proofErr w:type="gramStart"/>
      <w:r>
        <w:rPr>
          <w:rFonts w:ascii="宋体" w:hAnsi="宋体" w:cs="宋体" w:hint="eastAsia"/>
          <w:kern w:val="0"/>
          <w:szCs w:val="21"/>
        </w:rPr>
        <w:t>研训项目</w:t>
      </w:r>
      <w:proofErr w:type="gramEnd"/>
      <w:r>
        <w:rPr>
          <w:rFonts w:ascii="宋体" w:hAnsi="宋体" w:cs="宋体" w:hint="eastAsia"/>
          <w:kern w:val="0"/>
          <w:szCs w:val="21"/>
        </w:rPr>
        <w:t>优秀，并获得江干区2012年度教科研先进单位。青年教师在专业上取得一定成绩后，信心增强，热情高涨，发展势态良好。</w:t>
      </w:r>
    </w:p>
    <w:p w:rsidR="0002429A" w:rsidRDefault="0002429A">
      <w:pPr>
        <w:widowControl/>
        <w:numPr>
          <w:ilvl w:val="0"/>
          <w:numId w:val="4"/>
        </w:numPr>
        <w:spacing w:line="360" w:lineRule="auto"/>
        <w:ind w:firstLineChars="200" w:firstLine="420"/>
        <w:jc w:val="left"/>
        <w:rPr>
          <w:rFonts w:ascii="宋体" w:hAnsi="宋体" w:cs="宋体"/>
          <w:kern w:val="0"/>
          <w:szCs w:val="21"/>
        </w:rPr>
      </w:pPr>
      <w:r>
        <w:rPr>
          <w:rFonts w:ascii="宋体" w:hAnsi="宋体" w:cs="宋体" w:hint="eastAsia"/>
          <w:kern w:val="0"/>
          <w:szCs w:val="21"/>
        </w:rPr>
        <w:t>周边关系融洽，有利资源不断增长。</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我园一直热心关注九堡民办园的成长，敞开园门毫无保留地协助、指导，受到周边民办园的欢迎与尊重；一直非常注重主动与周边中小学、社区、交警、消防、公安等单位部门的共建关系，经常邀请共建单位或到社区参加活动，例如团支部与九堡消防中队举行的警民运动会、军民拔河比赛、小小兵军训活动、社区重阳节慰问、纳凉晚会等等，同时我园也得到社会很大支持，社区每学期组织人力来幼儿园拔草、擦窗户等。</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这些资源都为幼儿园今后长期发展做好准备。</w:t>
      </w:r>
    </w:p>
    <w:p w:rsidR="0002429A" w:rsidRDefault="0002429A">
      <w:pPr>
        <w:spacing w:line="360" w:lineRule="auto"/>
        <w:ind w:firstLineChars="200" w:firstLine="420"/>
        <w:rPr>
          <w:rFonts w:ascii="宋体" w:hAnsi="宋体"/>
          <w:szCs w:val="21"/>
        </w:rPr>
      </w:pPr>
    </w:p>
    <w:p w:rsidR="0002429A" w:rsidRDefault="0002429A">
      <w:pPr>
        <w:spacing w:line="360" w:lineRule="auto"/>
        <w:ind w:firstLineChars="200" w:firstLine="420"/>
        <w:rPr>
          <w:rFonts w:ascii="宋体" w:hAnsi="宋体"/>
          <w:szCs w:val="21"/>
        </w:rPr>
      </w:pPr>
      <w:r>
        <w:rPr>
          <w:rFonts w:ascii="宋体" w:hAnsi="宋体" w:hint="eastAsia"/>
          <w:szCs w:val="21"/>
        </w:rPr>
        <w:t>（三）当前面临的问题及挑战</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1.园舍品质提升还有一些客观上的困难。</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园舍属于旧房改造，在最初资金有限情况下，整体规划不够完善，目前还有一些粗陋、不安全的角落，尤其是户外、后庭院建设，原绿化带内土层中多为建筑垃圾，因此造成绿化多年生长稀疏，生态价值很低。</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前三年更多关注幼儿生活学习空间的满足，对教师办公环境关注不足，教职工办公场所、活动空间相对简陋，有待进一步调整完善，以使得幼儿园整体更符合“爱与美”</w:t>
      </w:r>
      <w:proofErr w:type="gramStart"/>
      <w:r>
        <w:rPr>
          <w:rFonts w:ascii="宋体" w:hAnsi="宋体" w:cs="宋体" w:hint="eastAsia"/>
          <w:kern w:val="0"/>
          <w:szCs w:val="21"/>
        </w:rPr>
        <w:t>的园本文化</w:t>
      </w:r>
      <w:proofErr w:type="gramEnd"/>
      <w:r>
        <w:rPr>
          <w:rFonts w:ascii="宋体" w:hAnsi="宋体" w:cs="宋体" w:hint="eastAsia"/>
          <w:kern w:val="0"/>
          <w:szCs w:val="21"/>
        </w:rPr>
        <w:t>。</w:t>
      </w:r>
    </w:p>
    <w:p w:rsidR="0002429A" w:rsidRDefault="0002429A">
      <w:pPr>
        <w:widowControl/>
        <w:spacing w:line="360" w:lineRule="auto"/>
        <w:jc w:val="left"/>
        <w:rPr>
          <w:rFonts w:ascii="宋体" w:hAnsi="宋体" w:cs="宋体"/>
          <w:kern w:val="0"/>
          <w:szCs w:val="21"/>
        </w:rPr>
      </w:pPr>
      <w:r>
        <w:rPr>
          <w:rFonts w:ascii="宋体" w:hAnsi="宋体" w:cs="宋体" w:hint="eastAsia"/>
          <w:kern w:val="0"/>
          <w:szCs w:val="21"/>
        </w:rPr>
        <w:t xml:space="preserve">    2.教师队伍年轻，专业经验、管理经验尚缺。</w:t>
      </w:r>
    </w:p>
    <w:p w:rsidR="0002429A" w:rsidRDefault="0002429A">
      <w:pPr>
        <w:widowControl/>
        <w:spacing w:line="360" w:lineRule="auto"/>
        <w:jc w:val="left"/>
        <w:rPr>
          <w:rFonts w:ascii="宋体" w:hAnsi="宋体" w:cs="宋体"/>
          <w:kern w:val="0"/>
          <w:szCs w:val="21"/>
        </w:rPr>
      </w:pPr>
      <w:r>
        <w:rPr>
          <w:rFonts w:ascii="宋体" w:hAnsi="宋体" w:cs="宋体" w:hint="eastAsia"/>
          <w:kern w:val="0"/>
          <w:szCs w:val="21"/>
        </w:rPr>
        <w:t xml:space="preserve">    我园教师队伍依然</w:t>
      </w:r>
      <w:r>
        <w:rPr>
          <w:rFonts w:ascii="宋体" w:hAnsi="宋体" w:hint="eastAsia"/>
          <w:szCs w:val="21"/>
        </w:rPr>
        <w:t>比较</w:t>
      </w:r>
      <w:r>
        <w:rPr>
          <w:rFonts w:ascii="宋体" w:hAnsi="宋体" w:cs="宋体" w:hint="eastAsia"/>
          <w:kern w:val="0"/>
          <w:szCs w:val="21"/>
        </w:rPr>
        <w:t>年轻，</w:t>
      </w:r>
      <w:r>
        <w:rPr>
          <w:rFonts w:ascii="宋体" w:hAnsi="宋体" w:hint="eastAsia"/>
          <w:szCs w:val="21"/>
        </w:rPr>
        <w:t>30岁以下教师18名，占专任教师数90%，其中3年教龄以下新教师5名，</w:t>
      </w:r>
      <w:r>
        <w:rPr>
          <w:rFonts w:ascii="宋体" w:hAnsi="宋体" w:cs="宋体" w:hint="eastAsia"/>
          <w:kern w:val="0"/>
          <w:szCs w:val="21"/>
        </w:rPr>
        <w:t>占教师比例25%。由于新教师多，团队总体上缺少思想、业务双强的成熟型教师引领，发展梯队基本处于前两个阶段，即新手期和胜任期教师。中层领导班子也比较年轻，成员大</w:t>
      </w:r>
      <w:r>
        <w:rPr>
          <w:rFonts w:ascii="宋体" w:hAnsi="宋体" w:cs="宋体" w:hint="eastAsia"/>
          <w:kern w:val="0"/>
          <w:szCs w:val="21"/>
        </w:rPr>
        <w:lastRenderedPageBreak/>
        <w:t>多只有6-7年工作经历，刚刚担任管理岗位，经验缺乏，还需不断加强自身学习，提高自身素质。年轻教师在师德修养及专业素养上，仍然需要进一步培养与提升。后勤保育员基本为初级技工，整体水平有待提高。</w:t>
      </w:r>
    </w:p>
    <w:p w:rsidR="0002429A" w:rsidRDefault="0002429A">
      <w:pPr>
        <w:widowControl/>
        <w:spacing w:line="360" w:lineRule="auto"/>
        <w:jc w:val="left"/>
        <w:rPr>
          <w:rFonts w:ascii="宋体" w:hAnsi="宋体" w:cs="宋体"/>
          <w:kern w:val="0"/>
          <w:szCs w:val="21"/>
        </w:rPr>
      </w:pPr>
      <w:r>
        <w:rPr>
          <w:rFonts w:ascii="宋体" w:hAnsi="宋体" w:cs="宋体" w:hint="eastAsia"/>
          <w:kern w:val="0"/>
          <w:szCs w:val="21"/>
        </w:rPr>
        <w:t xml:space="preserve">    3.家园合力还需加强。</w:t>
      </w:r>
    </w:p>
    <w:p w:rsidR="0002429A" w:rsidRDefault="0002429A">
      <w:pPr>
        <w:widowControl/>
        <w:spacing w:line="360" w:lineRule="auto"/>
        <w:jc w:val="left"/>
        <w:rPr>
          <w:rFonts w:ascii="宋体" w:hAnsi="宋体" w:cs="宋体"/>
          <w:kern w:val="0"/>
          <w:szCs w:val="21"/>
        </w:rPr>
      </w:pPr>
      <w:r>
        <w:rPr>
          <w:rFonts w:ascii="宋体" w:hAnsi="宋体" w:cs="宋体" w:hint="eastAsia"/>
          <w:kern w:val="0"/>
          <w:szCs w:val="21"/>
        </w:rPr>
        <w:t xml:space="preserve">    幼儿</w:t>
      </w:r>
      <w:proofErr w:type="gramStart"/>
      <w:r>
        <w:rPr>
          <w:rFonts w:ascii="宋体" w:hAnsi="宋体" w:cs="宋体" w:hint="eastAsia"/>
          <w:kern w:val="0"/>
          <w:szCs w:val="21"/>
        </w:rPr>
        <w:t>园地处九堡</w:t>
      </w:r>
      <w:proofErr w:type="gramEnd"/>
      <w:r>
        <w:rPr>
          <w:rFonts w:ascii="宋体" w:hAnsi="宋体" w:cs="宋体" w:hint="eastAsia"/>
          <w:kern w:val="0"/>
          <w:szCs w:val="21"/>
        </w:rPr>
        <w:t>两个最大的经济适用房区块，居住人口复杂，外来人口众多，家长整体学历较低，素质良莠不齐。许多家长尚未形成科学健康的幼教观念以及良好的家庭教育氛围，对幼儿园教育的配合程度也有待进一步提升。</w:t>
      </w:r>
    </w:p>
    <w:p w:rsidR="0002429A" w:rsidRDefault="0002429A">
      <w:pPr>
        <w:spacing w:line="360" w:lineRule="auto"/>
        <w:ind w:left="560"/>
        <w:rPr>
          <w:rFonts w:ascii="宋体" w:hAnsi="宋体"/>
          <w:sz w:val="24"/>
        </w:rPr>
      </w:pPr>
    </w:p>
    <w:p w:rsidR="0002429A" w:rsidRDefault="0002429A">
      <w:pPr>
        <w:spacing w:line="360" w:lineRule="auto"/>
        <w:ind w:firstLineChars="200" w:firstLine="482"/>
        <w:rPr>
          <w:rFonts w:ascii="宋体" w:hAnsi="宋体"/>
          <w:b/>
          <w:sz w:val="24"/>
        </w:rPr>
      </w:pPr>
      <w:r>
        <w:rPr>
          <w:rFonts w:ascii="宋体" w:hAnsi="宋体" w:hint="eastAsia"/>
          <w:b/>
          <w:sz w:val="24"/>
        </w:rPr>
        <w:t>二、总体目标</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（一）总目标</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2013-2015学年中，我们将继续围绕浙大幼教“为孩子的终身发展奠基”之办园宗旨，以“优化管理、笃实保教、深化特色”为三年发展总目标，通过完善“爱与美”的教育课程，加强家园共育，建立“厚德、求真、善学、尚美”的教育格局，做好赋予</w:t>
      </w:r>
      <w:proofErr w:type="gramStart"/>
      <w:r>
        <w:rPr>
          <w:rFonts w:ascii="宋体" w:hAnsi="宋体" w:cs="宋体" w:hint="eastAsia"/>
          <w:kern w:val="0"/>
          <w:szCs w:val="21"/>
        </w:rPr>
        <w:t>百合园本</w:t>
      </w:r>
      <w:proofErr w:type="gramEnd"/>
      <w:r>
        <w:rPr>
          <w:rFonts w:ascii="宋体" w:hAnsi="宋体" w:cs="宋体" w:hint="eastAsia"/>
          <w:kern w:val="0"/>
          <w:szCs w:val="21"/>
        </w:rPr>
        <w:t>文化更多内涵。</w:t>
      </w:r>
    </w:p>
    <w:p w:rsidR="0002429A" w:rsidRDefault="0002429A">
      <w:pPr>
        <w:numPr>
          <w:ilvl w:val="0"/>
          <w:numId w:val="5"/>
        </w:numPr>
        <w:spacing w:line="360" w:lineRule="auto"/>
        <w:ind w:firstLineChars="196" w:firstLine="412"/>
        <w:rPr>
          <w:rFonts w:ascii="宋体" w:hAnsi="宋体" w:cs="宋体"/>
          <w:kern w:val="0"/>
          <w:szCs w:val="21"/>
        </w:rPr>
      </w:pPr>
      <w:r>
        <w:rPr>
          <w:rFonts w:ascii="宋体" w:hAnsi="宋体" w:cs="宋体" w:hint="eastAsia"/>
          <w:kern w:val="0"/>
          <w:szCs w:val="21"/>
        </w:rPr>
        <w:t>优化管理：从细节入手营造规范的管理文化，凝心聚力，使得全园工作更上一层楼。</w:t>
      </w:r>
    </w:p>
    <w:p w:rsidR="0002429A" w:rsidRDefault="0002429A">
      <w:pPr>
        <w:spacing w:line="360" w:lineRule="auto"/>
        <w:rPr>
          <w:rFonts w:ascii="宋体" w:hAnsi="宋体" w:cs="宋体"/>
          <w:kern w:val="0"/>
          <w:szCs w:val="21"/>
        </w:rPr>
      </w:pPr>
      <w:r>
        <w:rPr>
          <w:rFonts w:ascii="宋体" w:hAnsi="宋体" w:cs="宋体" w:hint="eastAsia"/>
          <w:kern w:val="0"/>
          <w:szCs w:val="21"/>
        </w:rPr>
        <w:t xml:space="preserve">    首先，结合我园的实际情况以及标准化幼儿园的要求，在绿色环保、节约再利用的基础上，整合优化各种物质资源，</w:t>
      </w:r>
      <w:r>
        <w:rPr>
          <w:rFonts w:ascii="宋体" w:hAnsi="宋体" w:cs="宋体"/>
          <w:kern w:val="0"/>
          <w:szCs w:val="21"/>
        </w:rPr>
        <w:t>因地制宜地</w:t>
      </w:r>
      <w:r>
        <w:rPr>
          <w:rFonts w:ascii="宋体" w:hAnsi="宋体" w:cs="宋体" w:hint="eastAsia"/>
          <w:kern w:val="0"/>
          <w:szCs w:val="21"/>
        </w:rPr>
        <w:t>做好合理</w:t>
      </w:r>
      <w:r>
        <w:rPr>
          <w:rFonts w:ascii="宋体" w:hAnsi="宋体" w:cs="宋体"/>
          <w:kern w:val="0"/>
          <w:szCs w:val="21"/>
        </w:rPr>
        <w:t>规划</w:t>
      </w:r>
      <w:r>
        <w:rPr>
          <w:rFonts w:ascii="宋体" w:hAnsi="宋体" w:cs="宋体" w:hint="eastAsia"/>
          <w:kern w:val="0"/>
          <w:szCs w:val="21"/>
        </w:rPr>
        <w:t>园舍环境，从安全、</w:t>
      </w:r>
      <w:r>
        <w:rPr>
          <w:rFonts w:ascii="宋体" w:hAnsi="宋体" w:cs="宋体"/>
          <w:kern w:val="0"/>
          <w:szCs w:val="21"/>
        </w:rPr>
        <w:t>净化、绿化、美化入手</w:t>
      </w:r>
      <w:r>
        <w:rPr>
          <w:rFonts w:ascii="宋体" w:hAnsi="宋体" w:cs="宋体" w:hint="eastAsia"/>
          <w:kern w:val="0"/>
          <w:szCs w:val="21"/>
        </w:rPr>
        <w:t>改善园</w:t>
      </w:r>
      <w:r>
        <w:rPr>
          <w:rFonts w:ascii="宋体" w:hAnsi="宋体" w:cs="宋体"/>
          <w:kern w:val="0"/>
          <w:szCs w:val="21"/>
        </w:rPr>
        <w:t>容</w:t>
      </w:r>
      <w:r>
        <w:rPr>
          <w:rFonts w:ascii="宋体" w:hAnsi="宋体" w:cs="宋体" w:hint="eastAsia"/>
          <w:kern w:val="0"/>
          <w:szCs w:val="21"/>
        </w:rPr>
        <w:t>园</w:t>
      </w:r>
      <w:r>
        <w:rPr>
          <w:rFonts w:ascii="宋体" w:hAnsi="宋体" w:cs="宋体"/>
          <w:kern w:val="0"/>
          <w:szCs w:val="21"/>
        </w:rPr>
        <w:t>貌</w:t>
      </w:r>
      <w:r>
        <w:rPr>
          <w:rFonts w:ascii="宋体" w:hAnsi="宋体" w:cs="宋体" w:hint="eastAsia"/>
          <w:kern w:val="0"/>
          <w:szCs w:val="21"/>
        </w:rPr>
        <w:t>，主要整改食堂、教室等基础工程,调整增加绿化面积以达到标准，以及调整资源中心专业活动区、改善教师办公条件等等。</w:t>
      </w:r>
    </w:p>
    <w:p w:rsidR="0002429A" w:rsidRDefault="0002429A">
      <w:pPr>
        <w:spacing w:line="360" w:lineRule="auto"/>
        <w:ind w:firstLineChars="200" w:firstLine="420"/>
        <w:rPr>
          <w:rFonts w:ascii="宋体" w:hAnsi="宋体"/>
          <w:szCs w:val="21"/>
        </w:rPr>
      </w:pPr>
      <w:r>
        <w:rPr>
          <w:rFonts w:ascii="宋体" w:hAnsi="宋体" w:cs="宋体" w:hint="eastAsia"/>
          <w:kern w:val="0"/>
          <w:szCs w:val="21"/>
        </w:rPr>
        <w:t>第二，</w:t>
      </w:r>
      <w:r>
        <w:rPr>
          <w:rFonts w:ascii="宋体" w:hAnsi="宋体" w:hint="eastAsia"/>
          <w:szCs w:val="21"/>
        </w:rPr>
        <w:t>加强领导班子的建设，结合前三年工作实际，进一步调整、明确领导班子各自的分工。抓中层带基层，按德才兼备的原则，配备干部队伍，做到能力结构、年龄结构相对合理。中层干部、班主任采用“竞聘上岗、定期考核”的选拔、聘任制度，制订</w:t>
      </w:r>
      <w:r>
        <w:rPr>
          <w:rFonts w:ascii="宋体" w:hAnsi="宋体" w:cs="宋体" w:hint="eastAsia"/>
          <w:kern w:val="0"/>
          <w:szCs w:val="21"/>
        </w:rPr>
        <w:t>管理岗位职责并</w:t>
      </w:r>
      <w:r>
        <w:rPr>
          <w:rFonts w:ascii="宋体" w:hAnsi="宋体" w:hint="eastAsia"/>
          <w:szCs w:val="21"/>
        </w:rPr>
        <w:t>上墙，欢迎群众监督。做好编制教师招聘工作，合理开发人力资源，将队伍建设与培训紧密结合，根据教师能力与特长，每人兼任一定工作职务，在完成教育教学任务，同时也锻炼教师综合能力，给予更多机会，为培养全能教师搭好平台。</w:t>
      </w:r>
    </w:p>
    <w:p w:rsidR="0002429A" w:rsidRDefault="0002429A">
      <w:pPr>
        <w:spacing w:line="360" w:lineRule="auto"/>
        <w:ind w:firstLineChars="196" w:firstLine="412"/>
        <w:rPr>
          <w:rFonts w:ascii="宋体" w:hAnsi="宋体" w:cs="宋体"/>
          <w:kern w:val="0"/>
          <w:szCs w:val="21"/>
        </w:rPr>
      </w:pPr>
      <w:r>
        <w:rPr>
          <w:rFonts w:ascii="宋体" w:hAnsi="宋体" w:hint="eastAsia"/>
          <w:szCs w:val="21"/>
        </w:rPr>
        <w:t>第三，</w:t>
      </w:r>
      <w:r>
        <w:rPr>
          <w:rFonts w:ascii="宋体" w:hAnsi="宋体" w:cs="宋体" w:hint="eastAsia"/>
          <w:kern w:val="0"/>
          <w:szCs w:val="21"/>
        </w:rPr>
        <w:t>根据三年工作实际，完善各类</w:t>
      </w:r>
      <w:r>
        <w:rPr>
          <w:rFonts w:ascii="宋体" w:hAnsi="宋体" w:hint="eastAsia"/>
          <w:szCs w:val="21"/>
        </w:rPr>
        <w:t>规章</w:t>
      </w:r>
      <w:r>
        <w:rPr>
          <w:rFonts w:ascii="宋体" w:hAnsi="宋体" w:cs="宋体" w:hint="eastAsia"/>
          <w:kern w:val="0"/>
          <w:szCs w:val="21"/>
        </w:rPr>
        <w:t>制度、制订安全手册、后勤5s管理细则等。以制度为根基，做好计划、组织、领导、控制，不断细化、完善管理考核中各项指标，通过落实逐月考核，推进每一项工作有效开展。要求每部门、</w:t>
      </w:r>
      <w:r>
        <w:rPr>
          <w:rFonts w:ascii="宋体" w:hAnsi="宋体" w:hint="eastAsia"/>
          <w:szCs w:val="21"/>
        </w:rPr>
        <w:t>每位教师都依据幼儿园的三年规划结合自身的发展需求，制定好部门及个人的三年规划，共同为幼儿园的大目标实现而不断努力。</w:t>
      </w:r>
    </w:p>
    <w:p w:rsidR="0002429A" w:rsidRDefault="0002429A">
      <w:pPr>
        <w:spacing w:line="360" w:lineRule="auto"/>
        <w:ind w:firstLineChars="200" w:firstLine="420"/>
        <w:rPr>
          <w:rFonts w:ascii="宋体" w:hAnsi="宋体" w:cs="宋体"/>
          <w:kern w:val="0"/>
          <w:szCs w:val="21"/>
        </w:rPr>
      </w:pPr>
      <w:r>
        <w:rPr>
          <w:rFonts w:ascii="宋体" w:hAnsi="宋体" w:cs="宋体" w:hint="eastAsia"/>
          <w:kern w:val="0"/>
          <w:szCs w:val="21"/>
        </w:rPr>
        <w:t>在新三年中，我们将合理开发利用各类资源，力争浙江省一级幼儿园等荣誉，让幼儿园整体办学水平更上新台阶。</w:t>
      </w:r>
    </w:p>
    <w:p w:rsidR="0002429A" w:rsidRDefault="0002429A">
      <w:pPr>
        <w:spacing w:line="360" w:lineRule="auto"/>
        <w:ind w:firstLineChars="200" w:firstLine="420"/>
        <w:rPr>
          <w:rFonts w:ascii="宋体" w:hAnsi="宋体"/>
          <w:szCs w:val="21"/>
        </w:rPr>
      </w:pPr>
      <w:r>
        <w:rPr>
          <w:rFonts w:ascii="宋体" w:hAnsi="宋体" w:cs="宋体" w:hint="eastAsia"/>
          <w:kern w:val="0"/>
          <w:szCs w:val="21"/>
        </w:rPr>
        <w:t>2、笃实保教：</w:t>
      </w:r>
      <w:r>
        <w:rPr>
          <w:rFonts w:ascii="宋体" w:hAnsi="宋体" w:hint="eastAsia"/>
          <w:szCs w:val="21"/>
        </w:rPr>
        <w:t>加强《幼儿教师专业标准》与《3-6儿童学习与发展指南》的学习，重视一日活动的组织过程，多角度了解教师的问题与困难，不断总结与反思教育现象与教育行为，开展有针对性的教学研讨活动，提高教育教学实效性。</w:t>
      </w:r>
      <w:proofErr w:type="gramStart"/>
      <w:r>
        <w:rPr>
          <w:rFonts w:ascii="宋体" w:hAnsi="宋体" w:hint="eastAsia"/>
          <w:szCs w:val="21"/>
        </w:rPr>
        <w:t>研</w:t>
      </w:r>
      <w:proofErr w:type="gramEnd"/>
      <w:r>
        <w:rPr>
          <w:rFonts w:ascii="宋体" w:hAnsi="宋体" w:hint="eastAsia"/>
          <w:szCs w:val="21"/>
        </w:rPr>
        <w:t>训一体，推进</w:t>
      </w:r>
      <w:proofErr w:type="gramStart"/>
      <w:r>
        <w:rPr>
          <w:rFonts w:ascii="宋体" w:hAnsi="宋体" w:hint="eastAsia"/>
          <w:szCs w:val="21"/>
        </w:rPr>
        <w:t>园本培训</w:t>
      </w:r>
      <w:proofErr w:type="gramEnd"/>
      <w:r>
        <w:rPr>
          <w:rFonts w:ascii="宋体" w:hAnsi="宋体" w:hint="eastAsia"/>
          <w:szCs w:val="21"/>
        </w:rPr>
        <w:t>向纵深发展，形成“以</w:t>
      </w:r>
      <w:r>
        <w:rPr>
          <w:rFonts w:ascii="宋体" w:hAnsi="宋体" w:hint="eastAsia"/>
          <w:szCs w:val="21"/>
        </w:rPr>
        <w:lastRenderedPageBreak/>
        <w:t>教师为本、以过程为本、以质效为本”的多层次、多渠道的</w:t>
      </w:r>
      <w:proofErr w:type="gramStart"/>
      <w:r>
        <w:rPr>
          <w:rFonts w:ascii="宋体" w:hAnsi="宋体" w:hint="eastAsia"/>
          <w:szCs w:val="21"/>
        </w:rPr>
        <w:t>园本培训</w:t>
      </w:r>
      <w:proofErr w:type="gramEnd"/>
      <w:r>
        <w:rPr>
          <w:rFonts w:ascii="宋体" w:hAnsi="宋体" w:hint="eastAsia"/>
          <w:szCs w:val="21"/>
        </w:rPr>
        <w:t>模式，例如针对备课不深入问题，可以开展文本撰写以及小组同课异构、一课多</w:t>
      </w:r>
      <w:proofErr w:type="gramStart"/>
      <w:r>
        <w:rPr>
          <w:rFonts w:ascii="宋体" w:hAnsi="宋体" w:hint="eastAsia"/>
          <w:szCs w:val="21"/>
        </w:rPr>
        <w:t>研</w:t>
      </w:r>
      <w:proofErr w:type="gramEnd"/>
      <w:r>
        <w:rPr>
          <w:rFonts w:ascii="宋体" w:hAnsi="宋体" w:hint="eastAsia"/>
          <w:szCs w:val="21"/>
        </w:rPr>
        <w:t>的方式进行培训，从教师实际问题着手开展</w:t>
      </w:r>
      <w:proofErr w:type="gramStart"/>
      <w:r>
        <w:rPr>
          <w:rFonts w:ascii="宋体" w:hAnsi="宋体" w:hint="eastAsia"/>
          <w:szCs w:val="21"/>
        </w:rPr>
        <w:t>研</w:t>
      </w:r>
      <w:proofErr w:type="gramEnd"/>
      <w:r>
        <w:rPr>
          <w:rFonts w:ascii="宋体" w:hAnsi="宋体" w:hint="eastAsia"/>
          <w:szCs w:val="21"/>
        </w:rPr>
        <w:t>训工作，切实推动教师专业发展。</w:t>
      </w:r>
      <w:proofErr w:type="gramStart"/>
      <w:r>
        <w:rPr>
          <w:rFonts w:ascii="宋体" w:hAnsi="宋体" w:hint="eastAsia"/>
          <w:szCs w:val="21"/>
        </w:rPr>
        <w:t>建立园本课题</w:t>
      </w:r>
      <w:proofErr w:type="gramEnd"/>
      <w:r>
        <w:rPr>
          <w:rFonts w:ascii="宋体" w:hAnsi="宋体" w:hint="eastAsia"/>
          <w:szCs w:val="21"/>
        </w:rPr>
        <w:t>管理制度，支持、鼓励教师积极开展小课题研究，以科研带教研，促进教师专业化成长的意识和能力，增强教师专业发展的内驱力。关注幼儿个体与整体发展评估的科学价值，初步建立科学的评估体系，通过观察与评估，进一步优化教师教育教学行为，落实《指南》精神。</w:t>
      </w:r>
    </w:p>
    <w:p w:rsidR="0002429A" w:rsidRDefault="0002429A">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3、深化特色：</w:t>
      </w:r>
      <w:r>
        <w:rPr>
          <w:rFonts w:ascii="宋体" w:hAnsi="宋体" w:hint="eastAsia"/>
          <w:szCs w:val="21"/>
          <w:lang w:val="zh-CN"/>
        </w:rPr>
        <w:t>做好重点项目《资源中心的创建与运作》，</w:t>
      </w:r>
      <w:r>
        <w:rPr>
          <w:rFonts w:ascii="宋体" w:hAnsi="宋体" w:cs="宋体" w:hint="eastAsia"/>
          <w:kern w:val="0"/>
          <w:szCs w:val="21"/>
        </w:rPr>
        <w:t>深入挖掘有内涵</w:t>
      </w:r>
      <w:proofErr w:type="gramStart"/>
      <w:r>
        <w:rPr>
          <w:rFonts w:ascii="宋体" w:hAnsi="宋体" w:cs="宋体" w:hint="eastAsia"/>
          <w:kern w:val="0"/>
          <w:szCs w:val="21"/>
        </w:rPr>
        <w:t>的园本课程</w:t>
      </w:r>
      <w:proofErr w:type="gramEnd"/>
      <w:r>
        <w:rPr>
          <w:rFonts w:ascii="宋体" w:hAnsi="宋体" w:cs="宋体" w:hint="eastAsia"/>
          <w:kern w:val="0"/>
          <w:szCs w:val="21"/>
        </w:rPr>
        <w:t>以承载“爱与美”的教育特色，培养博爱的教师与完整的儿童。借力于资源教室项</w:t>
      </w:r>
      <w:r>
        <w:rPr>
          <w:rFonts w:ascii="宋体" w:hAnsi="宋体" w:hint="eastAsia"/>
          <w:szCs w:val="21"/>
        </w:rPr>
        <w:t>目的</w:t>
      </w:r>
      <w:r>
        <w:rPr>
          <w:rFonts w:ascii="宋体" w:hAnsi="宋体" w:cs="宋体" w:hint="eastAsia"/>
          <w:kern w:val="0"/>
          <w:szCs w:val="21"/>
        </w:rPr>
        <w:t>引进</w:t>
      </w:r>
      <w:r>
        <w:rPr>
          <w:rFonts w:ascii="宋体" w:hAnsi="宋体" w:hint="eastAsia"/>
          <w:szCs w:val="21"/>
        </w:rPr>
        <w:t>，我园拟</w:t>
      </w:r>
      <w:r>
        <w:rPr>
          <w:rFonts w:ascii="宋体" w:hAnsi="宋体" w:hint="eastAsia"/>
          <w:szCs w:val="21"/>
          <w:lang w:val="zh-CN"/>
        </w:rPr>
        <w:t>以统筹整合的理念构建幼儿园资源教育中心，在</w:t>
      </w:r>
      <w:r>
        <w:rPr>
          <w:rFonts w:ascii="宋体" w:hAnsi="宋体" w:cs="宋体" w:hint="eastAsia"/>
          <w:kern w:val="0"/>
          <w:szCs w:val="21"/>
        </w:rPr>
        <w:t>“艺术工坊”及感觉统合等游戏活动中，关注每一个幼儿不同的特质，了解他们的特殊教育需求，真正能够因材施教，帮助他们建立良好的学习品质，养成多种习惯，培养多种能力。进而促进教师深化“尊重、包容、理解、支持、合作”的教育思想与行为，促进家园紧密合作。</w:t>
      </w:r>
    </w:p>
    <w:p w:rsidR="0002429A" w:rsidRDefault="0002429A">
      <w:pPr>
        <w:widowControl/>
        <w:spacing w:line="360" w:lineRule="auto"/>
        <w:ind w:firstLineChars="200" w:firstLine="420"/>
        <w:jc w:val="left"/>
        <w:rPr>
          <w:rFonts w:ascii="宋体" w:hAnsi="宋体" w:cs="宋体"/>
          <w:kern w:val="0"/>
          <w:szCs w:val="21"/>
        </w:rPr>
      </w:pPr>
    </w:p>
    <w:p w:rsidR="0002429A" w:rsidRDefault="0002429A">
      <w:pPr>
        <w:spacing w:line="360" w:lineRule="auto"/>
        <w:ind w:firstLineChars="200" w:firstLine="420"/>
        <w:rPr>
          <w:rFonts w:ascii="宋体" w:hAnsi="宋体" w:cs="宋体"/>
          <w:kern w:val="0"/>
          <w:szCs w:val="21"/>
        </w:rPr>
      </w:pPr>
      <w:r>
        <w:rPr>
          <w:rFonts w:ascii="宋体" w:hAnsi="宋体" w:cs="宋体" w:hint="eastAsia"/>
          <w:kern w:val="0"/>
          <w:szCs w:val="21"/>
        </w:rPr>
        <w:t>（二）学年目标</w:t>
      </w:r>
    </w:p>
    <w:p w:rsidR="0002429A" w:rsidRDefault="0002429A">
      <w:pPr>
        <w:spacing w:line="360" w:lineRule="auto"/>
        <w:ind w:firstLineChars="200" w:firstLine="420"/>
        <w:rPr>
          <w:rFonts w:ascii="宋体" w:hAnsi="宋体"/>
          <w:szCs w:val="21"/>
        </w:rPr>
      </w:pPr>
      <w:r>
        <w:rPr>
          <w:rFonts w:ascii="宋体" w:hAnsi="宋体" w:hint="eastAsia"/>
          <w:szCs w:val="21"/>
        </w:rPr>
        <w:t>2013学年目标</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5"/>
        <w:gridCol w:w="496"/>
        <w:gridCol w:w="1905"/>
        <w:gridCol w:w="5835"/>
        <w:gridCol w:w="1079"/>
      </w:tblGrid>
      <w:tr w:rsidR="0002429A">
        <w:trPr>
          <w:trHeight w:val="423"/>
        </w:trPr>
        <w:tc>
          <w:tcPr>
            <w:tcW w:w="931" w:type="dxa"/>
            <w:gridSpan w:val="2"/>
            <w:vAlign w:val="center"/>
          </w:tcPr>
          <w:p w:rsidR="0002429A" w:rsidRDefault="0002429A">
            <w:pPr>
              <w:spacing w:line="360" w:lineRule="auto"/>
              <w:jc w:val="center"/>
              <w:rPr>
                <w:rFonts w:ascii="宋体" w:hAnsi="宋体"/>
                <w:sz w:val="18"/>
                <w:szCs w:val="18"/>
              </w:rPr>
            </w:pPr>
            <w:r>
              <w:rPr>
                <w:rFonts w:ascii="宋体" w:hAnsi="宋体" w:hint="eastAsia"/>
                <w:sz w:val="18"/>
                <w:szCs w:val="18"/>
              </w:rPr>
              <w:t>类别</w:t>
            </w:r>
          </w:p>
        </w:tc>
        <w:tc>
          <w:tcPr>
            <w:tcW w:w="1905" w:type="dxa"/>
            <w:vAlign w:val="center"/>
          </w:tcPr>
          <w:p w:rsidR="0002429A" w:rsidRDefault="0002429A">
            <w:pPr>
              <w:spacing w:line="360" w:lineRule="auto"/>
              <w:jc w:val="center"/>
              <w:rPr>
                <w:rFonts w:ascii="宋体" w:hAnsi="宋体"/>
                <w:sz w:val="18"/>
                <w:szCs w:val="18"/>
              </w:rPr>
            </w:pPr>
            <w:r>
              <w:rPr>
                <w:rFonts w:ascii="宋体" w:hAnsi="宋体" w:hint="eastAsia"/>
                <w:sz w:val="18"/>
                <w:szCs w:val="18"/>
              </w:rPr>
              <w:t>具体目标</w:t>
            </w:r>
          </w:p>
        </w:tc>
        <w:tc>
          <w:tcPr>
            <w:tcW w:w="5835" w:type="dxa"/>
            <w:vAlign w:val="center"/>
          </w:tcPr>
          <w:p w:rsidR="0002429A" w:rsidRDefault="0002429A">
            <w:pPr>
              <w:spacing w:line="360" w:lineRule="auto"/>
              <w:jc w:val="center"/>
              <w:rPr>
                <w:rFonts w:ascii="宋体" w:hAnsi="宋体"/>
                <w:sz w:val="18"/>
                <w:szCs w:val="18"/>
              </w:rPr>
            </w:pPr>
            <w:r>
              <w:rPr>
                <w:rFonts w:ascii="宋体" w:hAnsi="宋体" w:hint="eastAsia"/>
                <w:sz w:val="18"/>
                <w:szCs w:val="18"/>
              </w:rPr>
              <w:t>达成标志</w:t>
            </w:r>
          </w:p>
        </w:tc>
        <w:tc>
          <w:tcPr>
            <w:tcW w:w="1079" w:type="dxa"/>
            <w:vAlign w:val="center"/>
          </w:tcPr>
          <w:p w:rsidR="0002429A" w:rsidRDefault="0002429A">
            <w:pPr>
              <w:spacing w:line="360" w:lineRule="auto"/>
              <w:jc w:val="center"/>
              <w:rPr>
                <w:rFonts w:ascii="宋体" w:hAnsi="宋体"/>
                <w:sz w:val="18"/>
                <w:szCs w:val="18"/>
              </w:rPr>
            </w:pPr>
            <w:r>
              <w:rPr>
                <w:rFonts w:ascii="宋体" w:hAnsi="宋体" w:hint="eastAsia"/>
                <w:sz w:val="18"/>
                <w:szCs w:val="18"/>
              </w:rPr>
              <w:t>责任部门</w:t>
            </w:r>
          </w:p>
        </w:tc>
      </w:tr>
      <w:tr w:rsidR="0002429A">
        <w:trPr>
          <w:trHeight w:val="607"/>
        </w:trPr>
        <w:tc>
          <w:tcPr>
            <w:tcW w:w="435" w:type="dxa"/>
            <w:vMerge w:val="restart"/>
            <w:vAlign w:val="center"/>
          </w:tcPr>
          <w:p w:rsidR="0002429A" w:rsidRDefault="0002429A">
            <w:pPr>
              <w:spacing w:line="360" w:lineRule="auto"/>
              <w:rPr>
                <w:rFonts w:ascii="宋体" w:hAnsi="宋体"/>
                <w:sz w:val="18"/>
                <w:szCs w:val="18"/>
              </w:rPr>
            </w:pPr>
            <w:r>
              <w:rPr>
                <w:rFonts w:ascii="宋体" w:hAnsi="宋体" w:cs="宋体" w:hint="eastAsia"/>
                <w:kern w:val="0"/>
                <w:sz w:val="18"/>
                <w:szCs w:val="18"/>
              </w:rPr>
              <w:t>办园条件</w:t>
            </w:r>
          </w:p>
        </w:tc>
        <w:tc>
          <w:tcPr>
            <w:tcW w:w="496" w:type="dxa"/>
            <w:vAlign w:val="center"/>
          </w:tcPr>
          <w:p w:rsidR="0002429A" w:rsidRDefault="0002429A">
            <w:pPr>
              <w:adjustRightInd w:val="0"/>
              <w:snapToGrid w:val="0"/>
              <w:rPr>
                <w:sz w:val="18"/>
                <w:szCs w:val="18"/>
              </w:rPr>
            </w:pPr>
            <w:r>
              <w:rPr>
                <w:rFonts w:ascii="宋体" w:hAnsi="宋体" w:cs="宋体" w:hint="eastAsia"/>
                <w:kern w:val="0"/>
                <w:sz w:val="18"/>
                <w:szCs w:val="18"/>
              </w:rPr>
              <w:t>设施设备</w:t>
            </w:r>
          </w:p>
        </w:tc>
        <w:tc>
          <w:tcPr>
            <w:tcW w:w="1905" w:type="dxa"/>
            <w:vAlign w:val="center"/>
          </w:tcPr>
          <w:p w:rsidR="0002429A" w:rsidRDefault="0002429A">
            <w:pPr>
              <w:numPr>
                <w:ilvl w:val="0"/>
                <w:numId w:val="6"/>
              </w:numPr>
              <w:adjustRightInd w:val="0"/>
              <w:snapToGrid w:val="0"/>
              <w:spacing w:line="360" w:lineRule="auto"/>
              <w:rPr>
                <w:sz w:val="18"/>
                <w:szCs w:val="18"/>
              </w:rPr>
            </w:pPr>
            <w:r>
              <w:rPr>
                <w:rFonts w:hint="eastAsia"/>
                <w:sz w:val="18"/>
                <w:szCs w:val="18"/>
              </w:rPr>
              <w:t>整改园区环境。</w:t>
            </w:r>
          </w:p>
          <w:p w:rsidR="0002429A" w:rsidRDefault="0002429A">
            <w:pPr>
              <w:numPr>
                <w:ilvl w:val="0"/>
                <w:numId w:val="6"/>
              </w:numPr>
              <w:adjustRightInd w:val="0"/>
              <w:snapToGrid w:val="0"/>
              <w:spacing w:line="360" w:lineRule="auto"/>
              <w:rPr>
                <w:sz w:val="18"/>
                <w:szCs w:val="18"/>
              </w:rPr>
            </w:pPr>
            <w:r>
              <w:rPr>
                <w:rFonts w:hint="eastAsia"/>
                <w:sz w:val="18"/>
                <w:szCs w:val="18"/>
              </w:rPr>
              <w:t>建立资源教室。</w:t>
            </w:r>
          </w:p>
          <w:p w:rsidR="0002429A" w:rsidRDefault="0002429A">
            <w:pPr>
              <w:numPr>
                <w:ilvl w:val="0"/>
                <w:numId w:val="6"/>
              </w:numPr>
              <w:adjustRightInd w:val="0"/>
              <w:snapToGrid w:val="0"/>
              <w:spacing w:line="360" w:lineRule="auto"/>
              <w:rPr>
                <w:sz w:val="18"/>
                <w:szCs w:val="18"/>
              </w:rPr>
            </w:pPr>
            <w:r>
              <w:rPr>
                <w:rFonts w:ascii="宋体" w:hAnsi="宋体" w:cs="宋体" w:hint="eastAsia"/>
                <w:kern w:val="0"/>
                <w:sz w:val="18"/>
                <w:szCs w:val="18"/>
              </w:rPr>
              <w:t>增设中层办公室</w:t>
            </w:r>
            <w:r>
              <w:rPr>
                <w:rFonts w:ascii="宋体" w:hAnsi="宋体" w:cs="宋体"/>
                <w:kern w:val="0"/>
                <w:sz w:val="18"/>
                <w:szCs w:val="18"/>
              </w:rPr>
              <w:t>。</w:t>
            </w:r>
          </w:p>
        </w:tc>
        <w:tc>
          <w:tcPr>
            <w:tcW w:w="5835" w:type="dxa"/>
            <w:vAlign w:val="center"/>
          </w:tcPr>
          <w:p w:rsidR="0002429A" w:rsidRDefault="0002429A">
            <w:pPr>
              <w:numPr>
                <w:ilvl w:val="0"/>
                <w:numId w:val="7"/>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自行车棚移位，通畅</w:t>
            </w:r>
            <w:proofErr w:type="gramStart"/>
            <w:r>
              <w:rPr>
                <w:rFonts w:ascii="宋体" w:hAnsi="宋体" w:cs="宋体" w:hint="eastAsia"/>
                <w:kern w:val="0"/>
                <w:sz w:val="18"/>
                <w:szCs w:val="18"/>
              </w:rPr>
              <w:t>后院消防</w:t>
            </w:r>
            <w:proofErr w:type="gramEnd"/>
            <w:r>
              <w:rPr>
                <w:rFonts w:ascii="宋体" w:hAnsi="宋体" w:cs="宋体" w:hint="eastAsia"/>
                <w:kern w:val="0"/>
                <w:sz w:val="18"/>
                <w:szCs w:val="18"/>
              </w:rPr>
              <w:t>通道。</w:t>
            </w:r>
          </w:p>
          <w:p w:rsidR="0002429A" w:rsidRDefault="0002429A">
            <w:pPr>
              <w:numPr>
                <w:ilvl w:val="0"/>
                <w:numId w:val="7"/>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门卫室、食堂管线重置，消除卫生死角。</w:t>
            </w:r>
          </w:p>
          <w:p w:rsidR="0002429A" w:rsidRDefault="0002429A">
            <w:pPr>
              <w:numPr>
                <w:ilvl w:val="0"/>
                <w:numId w:val="7"/>
              </w:numPr>
              <w:adjustRightInd w:val="0"/>
              <w:snapToGrid w:val="0"/>
              <w:spacing w:line="360" w:lineRule="auto"/>
              <w:rPr>
                <w:rFonts w:ascii="宋体" w:hAnsi="宋体" w:cs="宋体"/>
                <w:kern w:val="0"/>
                <w:sz w:val="18"/>
                <w:szCs w:val="18"/>
              </w:rPr>
            </w:pPr>
            <w:r>
              <w:rPr>
                <w:rFonts w:hint="eastAsia"/>
                <w:sz w:val="18"/>
                <w:szCs w:val="18"/>
              </w:rPr>
              <w:t>建设特教教师工作室，</w:t>
            </w:r>
            <w:r>
              <w:rPr>
                <w:rFonts w:ascii="宋体" w:hAnsi="宋体" w:cs="宋体" w:hint="eastAsia"/>
                <w:kern w:val="0"/>
                <w:sz w:val="18"/>
                <w:szCs w:val="18"/>
              </w:rPr>
              <w:t>完成</w:t>
            </w:r>
            <w:r>
              <w:rPr>
                <w:rFonts w:hint="eastAsia"/>
                <w:sz w:val="18"/>
                <w:szCs w:val="18"/>
              </w:rPr>
              <w:t>感同游戏室</w:t>
            </w:r>
            <w:r>
              <w:rPr>
                <w:rFonts w:ascii="宋体" w:hAnsi="宋体" w:cs="宋体" w:hint="eastAsia"/>
                <w:kern w:val="0"/>
                <w:sz w:val="18"/>
                <w:szCs w:val="18"/>
              </w:rPr>
              <w:t>的室内装修，增加设施与玩具。</w:t>
            </w:r>
          </w:p>
          <w:p w:rsidR="0002429A" w:rsidRDefault="0002429A">
            <w:pPr>
              <w:numPr>
                <w:ilvl w:val="0"/>
                <w:numId w:val="7"/>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调整原资料室改中层办公室，增加办公桌。</w:t>
            </w:r>
          </w:p>
        </w:tc>
        <w:tc>
          <w:tcPr>
            <w:tcW w:w="1079" w:type="dxa"/>
            <w:vMerge w:val="restart"/>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园办</w:t>
            </w:r>
          </w:p>
        </w:tc>
      </w:tr>
      <w:tr w:rsidR="0002429A">
        <w:trPr>
          <w:trHeight w:val="315"/>
        </w:trPr>
        <w:tc>
          <w:tcPr>
            <w:tcW w:w="435" w:type="dxa"/>
            <w:vMerge/>
            <w:vAlign w:val="center"/>
          </w:tcPr>
          <w:p w:rsidR="0002429A" w:rsidRDefault="0002429A">
            <w:pPr>
              <w:spacing w:line="360" w:lineRule="auto"/>
              <w:rPr>
                <w:rFonts w:ascii="宋体" w:hAnsi="宋体" w:cs="宋体"/>
                <w:kern w:val="0"/>
                <w:sz w:val="18"/>
                <w:szCs w:val="18"/>
              </w:rPr>
            </w:pPr>
          </w:p>
        </w:tc>
        <w:tc>
          <w:tcPr>
            <w:tcW w:w="496" w:type="dxa"/>
            <w:vAlign w:val="center"/>
          </w:tcPr>
          <w:p w:rsidR="0002429A" w:rsidRDefault="0002429A">
            <w:pPr>
              <w:adjustRightInd w:val="0"/>
              <w:snapToGrid w:val="0"/>
              <w:rPr>
                <w:sz w:val="18"/>
                <w:szCs w:val="18"/>
              </w:rPr>
            </w:pPr>
            <w:r>
              <w:rPr>
                <w:rFonts w:hint="eastAsia"/>
                <w:sz w:val="18"/>
                <w:szCs w:val="18"/>
              </w:rPr>
              <w:t>人员配备</w:t>
            </w:r>
          </w:p>
        </w:tc>
        <w:tc>
          <w:tcPr>
            <w:tcW w:w="1905" w:type="dxa"/>
            <w:vAlign w:val="center"/>
          </w:tcPr>
          <w:p w:rsidR="0002429A" w:rsidRDefault="0002429A">
            <w:pPr>
              <w:adjustRightInd w:val="0"/>
              <w:snapToGrid w:val="0"/>
              <w:spacing w:line="360" w:lineRule="auto"/>
              <w:rPr>
                <w:sz w:val="18"/>
                <w:szCs w:val="18"/>
              </w:rPr>
            </w:pPr>
            <w:r>
              <w:rPr>
                <w:rFonts w:hint="eastAsia"/>
                <w:sz w:val="18"/>
                <w:szCs w:val="18"/>
              </w:rPr>
              <w:t>优化教师结构与配置。</w:t>
            </w:r>
          </w:p>
        </w:tc>
        <w:tc>
          <w:tcPr>
            <w:tcW w:w="5835" w:type="dxa"/>
            <w:vAlign w:val="center"/>
          </w:tcPr>
          <w:p w:rsidR="0002429A" w:rsidRDefault="0002429A">
            <w:pPr>
              <w:numPr>
                <w:ilvl w:val="0"/>
                <w:numId w:val="8"/>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鼓励教师本科学历进修，提高教师学历层次。</w:t>
            </w:r>
          </w:p>
          <w:p w:rsidR="0002429A" w:rsidRDefault="0002429A">
            <w:pPr>
              <w:numPr>
                <w:ilvl w:val="0"/>
                <w:numId w:val="8"/>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招聘1名学前教育专业应届毕业生。</w:t>
            </w:r>
          </w:p>
          <w:p w:rsidR="0002429A" w:rsidRDefault="0002429A">
            <w:pPr>
              <w:numPr>
                <w:ilvl w:val="0"/>
                <w:numId w:val="8"/>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鼓励保育员参加学历、专业技术培训。</w:t>
            </w:r>
          </w:p>
        </w:tc>
        <w:tc>
          <w:tcPr>
            <w:tcW w:w="1079" w:type="dxa"/>
            <w:vMerge/>
            <w:vAlign w:val="center"/>
          </w:tcPr>
          <w:p w:rsidR="0002429A" w:rsidRDefault="0002429A">
            <w:pPr>
              <w:spacing w:line="360" w:lineRule="auto"/>
              <w:rPr>
                <w:rFonts w:ascii="宋体" w:hAnsi="宋体" w:cs="宋体"/>
                <w:kern w:val="0"/>
                <w:sz w:val="18"/>
                <w:szCs w:val="18"/>
              </w:rPr>
            </w:pPr>
          </w:p>
        </w:tc>
      </w:tr>
      <w:tr w:rsidR="0002429A">
        <w:trPr>
          <w:trHeight w:val="90"/>
        </w:trPr>
        <w:tc>
          <w:tcPr>
            <w:tcW w:w="435" w:type="dxa"/>
            <w:vMerge w:val="restart"/>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园</w:t>
            </w:r>
            <w:proofErr w:type="gramStart"/>
            <w:r>
              <w:rPr>
                <w:rFonts w:ascii="宋体" w:hAnsi="宋体" w:cs="宋体" w:hint="eastAsia"/>
                <w:kern w:val="0"/>
                <w:sz w:val="18"/>
                <w:szCs w:val="18"/>
              </w:rPr>
              <w:t>务</w:t>
            </w:r>
            <w:proofErr w:type="gramEnd"/>
            <w:r>
              <w:rPr>
                <w:rFonts w:ascii="宋体" w:hAnsi="宋体" w:cs="宋体" w:hint="eastAsia"/>
                <w:kern w:val="0"/>
                <w:sz w:val="18"/>
                <w:szCs w:val="18"/>
              </w:rPr>
              <w:t>管理</w:t>
            </w:r>
          </w:p>
        </w:tc>
        <w:tc>
          <w:tcPr>
            <w:tcW w:w="496" w:type="dxa"/>
            <w:vAlign w:val="center"/>
          </w:tcPr>
          <w:p w:rsidR="0002429A" w:rsidRDefault="0002429A">
            <w:pPr>
              <w:adjustRightInd w:val="0"/>
              <w:snapToGrid w:val="0"/>
              <w:rPr>
                <w:rFonts w:ascii="宋体" w:hAnsi="宋体" w:cs="宋体"/>
                <w:kern w:val="0"/>
                <w:sz w:val="18"/>
                <w:szCs w:val="18"/>
              </w:rPr>
            </w:pPr>
            <w:r>
              <w:rPr>
                <w:rFonts w:ascii="宋体" w:hAnsi="宋体" w:cs="宋体" w:hint="eastAsia"/>
                <w:kern w:val="0"/>
                <w:sz w:val="18"/>
                <w:szCs w:val="18"/>
              </w:rPr>
              <w:t>行政管理</w:t>
            </w:r>
          </w:p>
        </w:tc>
        <w:tc>
          <w:tcPr>
            <w:tcW w:w="1905" w:type="dxa"/>
            <w:vAlign w:val="center"/>
          </w:tcPr>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修订制度，使管理更有序。</w:t>
            </w:r>
          </w:p>
        </w:tc>
        <w:tc>
          <w:tcPr>
            <w:tcW w:w="5835" w:type="dxa"/>
            <w:vAlign w:val="center"/>
          </w:tcPr>
          <w:p w:rsidR="0002429A" w:rsidRDefault="0002429A">
            <w:pPr>
              <w:numPr>
                <w:ilvl w:val="0"/>
                <w:numId w:val="9"/>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调整分层管理机制，根据发展需要重新修订岗位职责，明确岗位责任。</w:t>
            </w:r>
          </w:p>
          <w:p w:rsidR="0002429A" w:rsidRPr="00F12A05" w:rsidRDefault="0002429A">
            <w:pPr>
              <w:numPr>
                <w:ilvl w:val="0"/>
                <w:numId w:val="9"/>
              </w:numPr>
              <w:adjustRightInd w:val="0"/>
              <w:snapToGrid w:val="0"/>
              <w:spacing w:line="360" w:lineRule="auto"/>
              <w:rPr>
                <w:rFonts w:ascii="宋体" w:hAnsi="宋体" w:cs="宋体"/>
                <w:color w:val="FF0000"/>
                <w:kern w:val="0"/>
                <w:sz w:val="18"/>
                <w:szCs w:val="18"/>
              </w:rPr>
            </w:pPr>
            <w:proofErr w:type="gramStart"/>
            <w:r w:rsidRPr="00F12A05">
              <w:rPr>
                <w:rFonts w:ascii="宋体" w:hAnsi="宋体" w:cs="宋体" w:hint="eastAsia"/>
                <w:color w:val="FF0000"/>
                <w:kern w:val="0"/>
                <w:sz w:val="18"/>
                <w:szCs w:val="18"/>
              </w:rPr>
              <w:t>完善部门</w:t>
            </w:r>
            <w:proofErr w:type="gramEnd"/>
            <w:r w:rsidRPr="00F12A05">
              <w:rPr>
                <w:rFonts w:ascii="宋体" w:hAnsi="宋体" w:cs="宋体" w:hint="eastAsia"/>
                <w:color w:val="FF0000"/>
                <w:kern w:val="0"/>
                <w:sz w:val="18"/>
                <w:szCs w:val="18"/>
              </w:rPr>
              <w:t>年度计划交流与总结，加强园</w:t>
            </w:r>
            <w:proofErr w:type="gramStart"/>
            <w:r w:rsidRPr="00F12A05">
              <w:rPr>
                <w:rFonts w:ascii="宋体" w:hAnsi="宋体" w:cs="宋体" w:hint="eastAsia"/>
                <w:color w:val="FF0000"/>
                <w:kern w:val="0"/>
                <w:sz w:val="18"/>
                <w:szCs w:val="18"/>
              </w:rPr>
              <w:t>务</w:t>
            </w:r>
            <w:proofErr w:type="gramEnd"/>
            <w:r w:rsidRPr="00F12A05">
              <w:rPr>
                <w:rFonts w:ascii="宋体" w:hAnsi="宋体" w:cs="宋体" w:hint="eastAsia"/>
                <w:color w:val="FF0000"/>
                <w:kern w:val="0"/>
                <w:sz w:val="18"/>
                <w:szCs w:val="18"/>
              </w:rPr>
              <w:t>公开栏、计划公开栏的及时管理，对各部门工作开展群众监督、效能考评。</w:t>
            </w:r>
          </w:p>
        </w:tc>
        <w:tc>
          <w:tcPr>
            <w:tcW w:w="1079" w:type="dxa"/>
            <w:vAlign w:val="center"/>
          </w:tcPr>
          <w:p w:rsidR="0002429A" w:rsidRDefault="0002429A">
            <w:pPr>
              <w:spacing w:line="360" w:lineRule="auto"/>
              <w:rPr>
                <w:rFonts w:ascii="宋体" w:hAnsi="宋体"/>
                <w:sz w:val="18"/>
                <w:szCs w:val="18"/>
              </w:rPr>
            </w:pPr>
            <w:r>
              <w:rPr>
                <w:rFonts w:ascii="宋体" w:hAnsi="宋体" w:cs="宋体" w:hint="eastAsia"/>
                <w:kern w:val="0"/>
                <w:sz w:val="18"/>
                <w:szCs w:val="18"/>
              </w:rPr>
              <w:t>园</w:t>
            </w:r>
            <w:proofErr w:type="gramStart"/>
            <w:r>
              <w:rPr>
                <w:rFonts w:ascii="宋体" w:hAnsi="宋体" w:cs="宋体" w:hint="eastAsia"/>
                <w:kern w:val="0"/>
                <w:sz w:val="18"/>
                <w:szCs w:val="18"/>
              </w:rPr>
              <w:t>务</w:t>
            </w:r>
            <w:proofErr w:type="gramEnd"/>
            <w:r>
              <w:rPr>
                <w:rFonts w:ascii="宋体" w:hAnsi="宋体" w:cs="宋体" w:hint="eastAsia"/>
                <w:kern w:val="0"/>
                <w:sz w:val="18"/>
                <w:szCs w:val="18"/>
              </w:rPr>
              <w:t>室</w:t>
            </w:r>
          </w:p>
        </w:tc>
      </w:tr>
      <w:tr w:rsidR="0002429A">
        <w:trPr>
          <w:trHeight w:val="1736"/>
        </w:trPr>
        <w:tc>
          <w:tcPr>
            <w:tcW w:w="435" w:type="dxa"/>
            <w:vMerge/>
            <w:vAlign w:val="center"/>
          </w:tcPr>
          <w:p w:rsidR="0002429A" w:rsidRDefault="0002429A">
            <w:pPr>
              <w:spacing w:line="360" w:lineRule="auto"/>
              <w:rPr>
                <w:rFonts w:ascii="宋体" w:hAnsi="宋体" w:cs="宋体"/>
                <w:kern w:val="0"/>
                <w:sz w:val="18"/>
                <w:szCs w:val="18"/>
              </w:rPr>
            </w:pPr>
          </w:p>
        </w:tc>
        <w:tc>
          <w:tcPr>
            <w:tcW w:w="496" w:type="dxa"/>
            <w:vAlign w:val="center"/>
          </w:tcPr>
          <w:p w:rsidR="0002429A" w:rsidRDefault="0002429A">
            <w:pPr>
              <w:tabs>
                <w:tab w:val="right" w:pos="852"/>
              </w:tabs>
              <w:adjustRightInd w:val="0"/>
              <w:snapToGrid w:val="0"/>
              <w:rPr>
                <w:rFonts w:ascii="宋体" w:hAnsi="宋体" w:cs="宋体"/>
                <w:kern w:val="0"/>
                <w:sz w:val="18"/>
                <w:szCs w:val="18"/>
              </w:rPr>
            </w:pPr>
            <w:r>
              <w:rPr>
                <w:rFonts w:ascii="宋体" w:hAnsi="宋体" w:cs="宋体" w:hint="eastAsia"/>
                <w:kern w:val="0"/>
                <w:sz w:val="18"/>
                <w:szCs w:val="18"/>
              </w:rPr>
              <w:t>队伍建设</w:t>
            </w:r>
          </w:p>
        </w:tc>
        <w:tc>
          <w:tcPr>
            <w:tcW w:w="1905" w:type="dxa"/>
            <w:vAlign w:val="center"/>
          </w:tcPr>
          <w:p w:rsidR="0002429A" w:rsidRDefault="0002429A">
            <w:pPr>
              <w:tabs>
                <w:tab w:val="right" w:pos="852"/>
              </w:tabs>
              <w:adjustRightInd w:val="0"/>
              <w:snapToGrid w:val="0"/>
              <w:spacing w:line="360" w:lineRule="auto"/>
              <w:rPr>
                <w:rFonts w:ascii="宋体" w:hAnsi="宋体" w:cs="宋体"/>
                <w:kern w:val="0"/>
                <w:sz w:val="18"/>
                <w:szCs w:val="18"/>
              </w:rPr>
            </w:pPr>
            <w:r>
              <w:rPr>
                <w:rFonts w:ascii="宋体" w:hAnsi="宋体" w:cs="宋体" w:hint="eastAsia"/>
                <w:kern w:val="0"/>
                <w:sz w:val="18"/>
                <w:szCs w:val="18"/>
              </w:rPr>
              <w:t>积极创建各种平台，分层培养，提高教师业务素质。</w:t>
            </w:r>
          </w:p>
        </w:tc>
        <w:tc>
          <w:tcPr>
            <w:tcW w:w="5835" w:type="dxa"/>
            <w:vAlign w:val="center"/>
          </w:tcPr>
          <w:p w:rsidR="0002429A" w:rsidRDefault="0002429A">
            <w:pPr>
              <w:numPr>
                <w:ilvl w:val="0"/>
                <w:numId w:val="10"/>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教师依据园三年规划及自身需求，制订个人三年发展规划。</w:t>
            </w:r>
          </w:p>
          <w:p w:rsidR="0002429A" w:rsidRDefault="0002429A">
            <w:pPr>
              <w:numPr>
                <w:ilvl w:val="0"/>
                <w:numId w:val="10"/>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鼓励督促教师积极参加</w:t>
            </w:r>
            <w:proofErr w:type="gramStart"/>
            <w:r>
              <w:rPr>
                <w:rFonts w:ascii="宋体" w:hAnsi="宋体" w:cs="宋体" w:hint="eastAsia"/>
                <w:kern w:val="0"/>
                <w:sz w:val="18"/>
                <w:szCs w:val="18"/>
              </w:rPr>
              <w:t>园本培训、园本教研</w:t>
            </w:r>
            <w:proofErr w:type="gramEnd"/>
            <w:r>
              <w:rPr>
                <w:rFonts w:ascii="宋体" w:hAnsi="宋体" w:cs="宋体" w:hint="eastAsia"/>
                <w:kern w:val="0"/>
                <w:sz w:val="18"/>
                <w:szCs w:val="18"/>
              </w:rPr>
              <w:t>活动，每学年认真完成省平台培训学分，建立健全教师成长档案。</w:t>
            </w:r>
          </w:p>
          <w:p w:rsidR="0002429A" w:rsidRPr="00F12A05" w:rsidRDefault="0002429A">
            <w:pPr>
              <w:numPr>
                <w:ilvl w:val="0"/>
                <w:numId w:val="10"/>
              </w:numPr>
              <w:adjustRightInd w:val="0"/>
              <w:snapToGrid w:val="0"/>
              <w:spacing w:line="360" w:lineRule="auto"/>
              <w:rPr>
                <w:rFonts w:ascii="宋体" w:hAnsi="宋体" w:cs="宋体"/>
                <w:color w:val="FF0000"/>
                <w:kern w:val="0"/>
                <w:sz w:val="18"/>
                <w:szCs w:val="18"/>
              </w:rPr>
            </w:pPr>
            <w:r w:rsidRPr="00F12A05">
              <w:rPr>
                <w:rFonts w:ascii="宋体" w:hAnsi="宋体" w:cs="宋体" w:hint="eastAsia"/>
                <w:color w:val="FF0000"/>
                <w:kern w:val="0"/>
                <w:sz w:val="18"/>
                <w:szCs w:val="18"/>
              </w:rPr>
              <w:t>利用“草根讲坛”、“工作坊分享日”提升骨干教师业务水平，发挥引领作用。</w:t>
            </w:r>
          </w:p>
          <w:p w:rsidR="0002429A" w:rsidRDefault="0002429A">
            <w:pPr>
              <w:numPr>
                <w:ilvl w:val="0"/>
                <w:numId w:val="10"/>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抓好带教机制，关注青年教师成长，每位区级骨干教师须带</w:t>
            </w:r>
            <w:proofErr w:type="gramStart"/>
            <w:r>
              <w:rPr>
                <w:rFonts w:ascii="宋体" w:hAnsi="宋体" w:cs="宋体" w:hint="eastAsia"/>
                <w:kern w:val="0"/>
                <w:sz w:val="18"/>
                <w:szCs w:val="18"/>
              </w:rPr>
              <w:t>教至少</w:t>
            </w:r>
            <w:proofErr w:type="gramEnd"/>
            <w:r>
              <w:rPr>
                <w:rFonts w:ascii="宋体" w:hAnsi="宋体" w:cs="宋体" w:hint="eastAsia"/>
                <w:kern w:val="0"/>
                <w:sz w:val="18"/>
                <w:szCs w:val="18"/>
              </w:rPr>
              <w:t>1名青年教师，年级组长带教1-3年新教师。</w:t>
            </w:r>
          </w:p>
          <w:p w:rsidR="0002429A" w:rsidRPr="00F12A05" w:rsidRDefault="0002429A">
            <w:pPr>
              <w:numPr>
                <w:ilvl w:val="0"/>
                <w:numId w:val="10"/>
              </w:numPr>
              <w:adjustRightInd w:val="0"/>
              <w:snapToGrid w:val="0"/>
              <w:spacing w:line="360" w:lineRule="auto"/>
              <w:rPr>
                <w:rFonts w:ascii="宋体" w:hAnsi="宋体" w:cs="宋体"/>
                <w:color w:val="FF0000"/>
                <w:kern w:val="0"/>
                <w:sz w:val="18"/>
                <w:szCs w:val="18"/>
              </w:rPr>
            </w:pPr>
            <w:r w:rsidRPr="00F12A05">
              <w:rPr>
                <w:rFonts w:ascii="宋体" w:hAnsi="宋体" w:cs="宋体" w:hint="eastAsia"/>
                <w:color w:val="FF0000"/>
                <w:kern w:val="0"/>
                <w:sz w:val="18"/>
                <w:szCs w:val="18"/>
              </w:rPr>
              <w:t>青年文明号继续开展“铿锵百合”系列活动，倡导“微笑6+1”活动，每学期评选“微笑之星”，每月设立“百合志愿者服务日”。</w:t>
            </w:r>
          </w:p>
        </w:tc>
        <w:tc>
          <w:tcPr>
            <w:tcW w:w="1079" w:type="dxa"/>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园</w:t>
            </w:r>
            <w:proofErr w:type="gramStart"/>
            <w:r>
              <w:rPr>
                <w:rFonts w:ascii="宋体" w:hAnsi="宋体" w:cs="宋体" w:hint="eastAsia"/>
                <w:kern w:val="0"/>
                <w:sz w:val="18"/>
                <w:szCs w:val="18"/>
              </w:rPr>
              <w:t>务</w:t>
            </w:r>
            <w:proofErr w:type="gramEnd"/>
            <w:r>
              <w:rPr>
                <w:rFonts w:ascii="宋体" w:hAnsi="宋体" w:cs="宋体" w:hint="eastAsia"/>
                <w:kern w:val="0"/>
                <w:sz w:val="18"/>
                <w:szCs w:val="18"/>
              </w:rPr>
              <w:t>室、保教室、党团支部</w:t>
            </w:r>
          </w:p>
        </w:tc>
      </w:tr>
      <w:tr w:rsidR="0002429A">
        <w:trPr>
          <w:trHeight w:val="904"/>
        </w:trPr>
        <w:tc>
          <w:tcPr>
            <w:tcW w:w="435" w:type="dxa"/>
            <w:vMerge/>
            <w:vAlign w:val="center"/>
          </w:tcPr>
          <w:p w:rsidR="0002429A" w:rsidRDefault="0002429A">
            <w:pPr>
              <w:spacing w:line="360" w:lineRule="auto"/>
              <w:rPr>
                <w:rFonts w:ascii="宋体" w:hAnsi="宋体" w:cs="宋体"/>
                <w:kern w:val="0"/>
                <w:sz w:val="18"/>
                <w:szCs w:val="18"/>
              </w:rPr>
            </w:pPr>
          </w:p>
        </w:tc>
        <w:tc>
          <w:tcPr>
            <w:tcW w:w="496" w:type="dxa"/>
            <w:vAlign w:val="center"/>
          </w:tcPr>
          <w:p w:rsidR="0002429A" w:rsidRDefault="0002429A">
            <w:pPr>
              <w:tabs>
                <w:tab w:val="right" w:pos="852"/>
              </w:tabs>
              <w:adjustRightInd w:val="0"/>
              <w:snapToGrid w:val="0"/>
              <w:rPr>
                <w:rFonts w:ascii="宋体" w:hAnsi="宋体" w:cs="宋体"/>
                <w:kern w:val="0"/>
                <w:sz w:val="18"/>
                <w:szCs w:val="18"/>
              </w:rPr>
            </w:pPr>
            <w:r>
              <w:rPr>
                <w:rFonts w:ascii="宋体" w:hAnsi="宋体" w:cs="宋体" w:hint="eastAsia"/>
                <w:kern w:val="0"/>
                <w:sz w:val="18"/>
                <w:szCs w:val="18"/>
              </w:rPr>
              <w:t>后勤管理</w:t>
            </w:r>
          </w:p>
        </w:tc>
        <w:tc>
          <w:tcPr>
            <w:tcW w:w="1905" w:type="dxa"/>
            <w:vAlign w:val="center"/>
          </w:tcPr>
          <w:p w:rsidR="0002429A" w:rsidRDefault="0002429A">
            <w:pPr>
              <w:tabs>
                <w:tab w:val="right" w:pos="852"/>
              </w:tabs>
              <w:adjustRightInd w:val="0"/>
              <w:snapToGrid w:val="0"/>
              <w:spacing w:line="360" w:lineRule="auto"/>
              <w:rPr>
                <w:rFonts w:ascii="宋体" w:hAnsi="宋体" w:cs="宋体"/>
                <w:kern w:val="0"/>
                <w:sz w:val="18"/>
                <w:szCs w:val="18"/>
              </w:rPr>
            </w:pPr>
            <w:r>
              <w:rPr>
                <w:rFonts w:ascii="宋体" w:hAnsi="宋体" w:cs="宋体" w:hint="eastAsia"/>
                <w:kern w:val="0"/>
                <w:sz w:val="18"/>
                <w:szCs w:val="18"/>
              </w:rPr>
              <w:t>逐步建立科学管理体系，规范总务后勤管理工作。</w:t>
            </w:r>
          </w:p>
        </w:tc>
        <w:tc>
          <w:tcPr>
            <w:tcW w:w="5835" w:type="dxa"/>
            <w:vAlign w:val="center"/>
          </w:tcPr>
          <w:p w:rsidR="0002429A" w:rsidRDefault="0002429A">
            <w:pPr>
              <w:numPr>
                <w:ilvl w:val="0"/>
                <w:numId w:val="11"/>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组织开展“五常法”学习，开展后勤5s管理。</w:t>
            </w:r>
          </w:p>
          <w:p w:rsidR="0002429A" w:rsidRPr="00F12A05" w:rsidRDefault="0002429A">
            <w:pPr>
              <w:numPr>
                <w:ilvl w:val="0"/>
                <w:numId w:val="11"/>
              </w:numPr>
              <w:adjustRightInd w:val="0"/>
              <w:snapToGrid w:val="0"/>
              <w:spacing w:line="360" w:lineRule="auto"/>
              <w:rPr>
                <w:rFonts w:ascii="宋体" w:hAnsi="宋体" w:cs="宋体"/>
                <w:color w:val="FF0000"/>
                <w:kern w:val="0"/>
                <w:sz w:val="18"/>
                <w:szCs w:val="18"/>
              </w:rPr>
            </w:pPr>
            <w:r w:rsidRPr="00F12A05">
              <w:rPr>
                <w:rFonts w:ascii="宋体" w:hAnsi="宋体" w:cs="宋体" w:hint="eastAsia"/>
                <w:color w:val="FF0000"/>
                <w:kern w:val="0"/>
                <w:sz w:val="18"/>
                <w:szCs w:val="18"/>
              </w:rPr>
              <w:t>根据相关文件要求，有序、规范完成各项财务、基建项目。</w:t>
            </w:r>
          </w:p>
          <w:p w:rsidR="0002429A" w:rsidRPr="00F12A05" w:rsidRDefault="0002429A">
            <w:pPr>
              <w:numPr>
                <w:ilvl w:val="0"/>
                <w:numId w:val="11"/>
              </w:numPr>
              <w:adjustRightInd w:val="0"/>
              <w:snapToGrid w:val="0"/>
              <w:spacing w:line="360" w:lineRule="auto"/>
              <w:rPr>
                <w:rFonts w:ascii="宋体" w:hAnsi="宋体" w:cs="宋体"/>
                <w:color w:val="FF0000"/>
                <w:kern w:val="0"/>
                <w:sz w:val="18"/>
                <w:szCs w:val="18"/>
              </w:rPr>
            </w:pPr>
            <w:r w:rsidRPr="00F12A05">
              <w:rPr>
                <w:rFonts w:ascii="宋体" w:hAnsi="宋体" w:cs="宋体" w:hint="eastAsia"/>
                <w:color w:val="FF0000"/>
                <w:kern w:val="0"/>
                <w:sz w:val="18"/>
                <w:szCs w:val="18"/>
              </w:rPr>
              <w:t>规范档案室管理，完善档案资料管理制度。</w:t>
            </w:r>
          </w:p>
        </w:tc>
        <w:tc>
          <w:tcPr>
            <w:tcW w:w="1079" w:type="dxa"/>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总务室、保健室</w:t>
            </w:r>
          </w:p>
        </w:tc>
      </w:tr>
      <w:tr w:rsidR="0002429A">
        <w:trPr>
          <w:trHeight w:val="1043"/>
        </w:trPr>
        <w:tc>
          <w:tcPr>
            <w:tcW w:w="435" w:type="dxa"/>
            <w:vMerge w:val="restart"/>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安全</w:t>
            </w:r>
          </w:p>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卫生管理</w:t>
            </w:r>
          </w:p>
        </w:tc>
        <w:tc>
          <w:tcPr>
            <w:tcW w:w="496" w:type="dxa"/>
            <w:vAlign w:val="center"/>
          </w:tcPr>
          <w:p w:rsidR="0002429A" w:rsidRDefault="0002429A">
            <w:pPr>
              <w:tabs>
                <w:tab w:val="right" w:pos="852"/>
              </w:tabs>
              <w:adjustRightInd w:val="0"/>
              <w:snapToGrid w:val="0"/>
              <w:rPr>
                <w:rFonts w:ascii="宋体" w:hAnsi="宋体" w:cs="宋体"/>
                <w:kern w:val="0"/>
                <w:sz w:val="18"/>
                <w:szCs w:val="18"/>
              </w:rPr>
            </w:pPr>
            <w:r>
              <w:rPr>
                <w:rFonts w:ascii="宋体" w:hAnsi="宋体" w:cs="宋体" w:hint="eastAsia"/>
                <w:kern w:val="0"/>
                <w:sz w:val="18"/>
                <w:szCs w:val="18"/>
              </w:rPr>
              <w:t>安全工作</w:t>
            </w:r>
          </w:p>
        </w:tc>
        <w:tc>
          <w:tcPr>
            <w:tcW w:w="1905" w:type="dxa"/>
            <w:vAlign w:val="center"/>
          </w:tcPr>
          <w:p w:rsidR="0002429A" w:rsidRDefault="0002429A">
            <w:pPr>
              <w:tabs>
                <w:tab w:val="right" w:pos="852"/>
              </w:tabs>
              <w:adjustRightInd w:val="0"/>
              <w:snapToGrid w:val="0"/>
              <w:spacing w:line="360" w:lineRule="auto"/>
              <w:rPr>
                <w:rFonts w:ascii="宋体" w:hAnsi="宋体" w:cs="宋体"/>
                <w:kern w:val="0"/>
                <w:sz w:val="18"/>
                <w:szCs w:val="18"/>
              </w:rPr>
            </w:pPr>
            <w:r>
              <w:rPr>
                <w:rFonts w:ascii="宋体" w:hAnsi="宋体" w:cs="宋体" w:hint="eastAsia"/>
                <w:kern w:val="0"/>
                <w:sz w:val="18"/>
                <w:szCs w:val="18"/>
              </w:rPr>
              <w:t>规范安全管理，提高管理水平。</w:t>
            </w:r>
          </w:p>
        </w:tc>
        <w:tc>
          <w:tcPr>
            <w:tcW w:w="5835" w:type="dxa"/>
            <w:vAlign w:val="center"/>
          </w:tcPr>
          <w:p w:rsidR="0002429A" w:rsidRPr="00F12A05" w:rsidRDefault="0002429A">
            <w:pPr>
              <w:numPr>
                <w:ilvl w:val="0"/>
                <w:numId w:val="12"/>
              </w:numPr>
              <w:adjustRightInd w:val="0"/>
              <w:snapToGrid w:val="0"/>
              <w:spacing w:line="360" w:lineRule="auto"/>
              <w:rPr>
                <w:rFonts w:ascii="宋体" w:hAnsi="宋体" w:cs="宋体"/>
                <w:color w:val="FF0000"/>
                <w:kern w:val="0"/>
                <w:sz w:val="18"/>
                <w:szCs w:val="18"/>
              </w:rPr>
            </w:pPr>
            <w:r w:rsidRPr="00F12A05">
              <w:rPr>
                <w:rFonts w:ascii="宋体" w:hAnsi="宋体" w:cs="宋体" w:hint="eastAsia"/>
                <w:color w:val="FF0000"/>
                <w:kern w:val="0"/>
                <w:sz w:val="18"/>
                <w:szCs w:val="18"/>
              </w:rPr>
              <w:t>制订《幼儿园安全手册》，制度上墙组织教职工学习与落实。</w:t>
            </w:r>
          </w:p>
          <w:p w:rsidR="0002429A" w:rsidRPr="00F12A05" w:rsidRDefault="0002429A">
            <w:pPr>
              <w:numPr>
                <w:ilvl w:val="0"/>
                <w:numId w:val="12"/>
              </w:numPr>
              <w:adjustRightInd w:val="0"/>
              <w:snapToGrid w:val="0"/>
              <w:spacing w:line="360" w:lineRule="auto"/>
              <w:rPr>
                <w:rFonts w:ascii="宋体" w:hAnsi="宋体" w:cs="宋体"/>
                <w:color w:val="FF0000"/>
                <w:kern w:val="0"/>
                <w:sz w:val="18"/>
                <w:szCs w:val="18"/>
              </w:rPr>
            </w:pPr>
            <w:r w:rsidRPr="00F12A05">
              <w:rPr>
                <w:rFonts w:ascii="宋体" w:hAnsi="宋体" w:cs="宋体" w:hint="eastAsia"/>
                <w:color w:val="FF0000"/>
                <w:kern w:val="0"/>
                <w:sz w:val="18"/>
                <w:szCs w:val="18"/>
              </w:rPr>
              <w:t>整改传达室，建立校园警务站，创建星级传达室，建立健全</w:t>
            </w:r>
            <w:proofErr w:type="gramStart"/>
            <w:r w:rsidRPr="00F12A05">
              <w:rPr>
                <w:rFonts w:ascii="宋体" w:hAnsi="宋体" w:cs="宋体" w:hint="eastAsia"/>
                <w:color w:val="FF0000"/>
                <w:kern w:val="0"/>
                <w:sz w:val="18"/>
                <w:szCs w:val="18"/>
              </w:rPr>
              <w:t>相关台</w:t>
            </w:r>
            <w:proofErr w:type="gramEnd"/>
            <w:r w:rsidRPr="00F12A05">
              <w:rPr>
                <w:rFonts w:ascii="宋体" w:hAnsi="宋体" w:cs="宋体" w:hint="eastAsia"/>
                <w:color w:val="FF0000"/>
                <w:kern w:val="0"/>
                <w:sz w:val="18"/>
                <w:szCs w:val="18"/>
              </w:rPr>
              <w:t>账资料，争取高质量达成安全考核相关指标。</w:t>
            </w:r>
          </w:p>
          <w:p w:rsidR="0002429A" w:rsidRDefault="0002429A">
            <w:pPr>
              <w:numPr>
                <w:ilvl w:val="0"/>
                <w:numId w:val="12"/>
              </w:numPr>
              <w:adjustRightInd w:val="0"/>
              <w:snapToGrid w:val="0"/>
              <w:spacing w:line="360" w:lineRule="auto"/>
              <w:rPr>
                <w:rFonts w:ascii="宋体" w:hAnsi="宋体" w:cs="宋体"/>
                <w:kern w:val="0"/>
                <w:sz w:val="18"/>
                <w:szCs w:val="18"/>
              </w:rPr>
            </w:pPr>
            <w:r w:rsidRPr="00F12A05">
              <w:rPr>
                <w:rFonts w:ascii="宋体" w:hAnsi="宋体" w:cs="宋体" w:hint="eastAsia"/>
                <w:color w:val="FF0000"/>
                <w:kern w:val="0"/>
                <w:sz w:val="18"/>
                <w:szCs w:val="18"/>
              </w:rPr>
              <w:t>细化幼儿安全教育制度，重视日常生活安全教育、安全预案演练工作。</w:t>
            </w:r>
          </w:p>
        </w:tc>
        <w:tc>
          <w:tcPr>
            <w:tcW w:w="1079" w:type="dxa"/>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园</w:t>
            </w:r>
            <w:proofErr w:type="gramStart"/>
            <w:r>
              <w:rPr>
                <w:rFonts w:ascii="宋体" w:hAnsi="宋体" w:cs="宋体" w:hint="eastAsia"/>
                <w:kern w:val="0"/>
                <w:sz w:val="18"/>
                <w:szCs w:val="18"/>
              </w:rPr>
              <w:t>务</w:t>
            </w:r>
            <w:proofErr w:type="gramEnd"/>
            <w:r>
              <w:rPr>
                <w:rFonts w:ascii="宋体" w:hAnsi="宋体" w:cs="宋体" w:hint="eastAsia"/>
                <w:kern w:val="0"/>
                <w:sz w:val="18"/>
                <w:szCs w:val="18"/>
              </w:rPr>
              <w:t>室、保健室、传达室</w:t>
            </w:r>
          </w:p>
        </w:tc>
      </w:tr>
      <w:tr w:rsidR="0002429A">
        <w:trPr>
          <w:trHeight w:val="367"/>
        </w:trPr>
        <w:tc>
          <w:tcPr>
            <w:tcW w:w="435" w:type="dxa"/>
            <w:vMerge/>
            <w:vAlign w:val="center"/>
          </w:tcPr>
          <w:p w:rsidR="0002429A" w:rsidRDefault="0002429A">
            <w:pPr>
              <w:spacing w:line="360" w:lineRule="auto"/>
              <w:rPr>
                <w:rFonts w:ascii="宋体" w:hAnsi="宋体" w:cs="宋体"/>
                <w:kern w:val="0"/>
                <w:sz w:val="18"/>
                <w:szCs w:val="18"/>
              </w:rPr>
            </w:pPr>
          </w:p>
        </w:tc>
        <w:tc>
          <w:tcPr>
            <w:tcW w:w="496" w:type="dxa"/>
            <w:vAlign w:val="center"/>
          </w:tcPr>
          <w:p w:rsidR="0002429A" w:rsidRDefault="0002429A">
            <w:pPr>
              <w:tabs>
                <w:tab w:val="right" w:pos="852"/>
              </w:tabs>
              <w:adjustRightInd w:val="0"/>
              <w:snapToGrid w:val="0"/>
              <w:rPr>
                <w:rFonts w:ascii="宋体" w:hAnsi="宋体" w:cs="宋体"/>
                <w:kern w:val="0"/>
                <w:sz w:val="18"/>
                <w:szCs w:val="18"/>
              </w:rPr>
            </w:pPr>
            <w:r>
              <w:rPr>
                <w:rFonts w:ascii="宋体" w:hAnsi="宋体" w:cs="宋体" w:hint="eastAsia"/>
                <w:kern w:val="0"/>
                <w:sz w:val="18"/>
                <w:szCs w:val="18"/>
              </w:rPr>
              <w:t>卫生保健</w:t>
            </w:r>
          </w:p>
        </w:tc>
        <w:tc>
          <w:tcPr>
            <w:tcW w:w="1905" w:type="dxa"/>
            <w:vAlign w:val="center"/>
          </w:tcPr>
          <w:p w:rsidR="0002429A" w:rsidRDefault="0002429A">
            <w:pPr>
              <w:tabs>
                <w:tab w:val="right" w:pos="852"/>
              </w:tabs>
              <w:adjustRightInd w:val="0"/>
              <w:snapToGrid w:val="0"/>
              <w:spacing w:line="360" w:lineRule="auto"/>
              <w:rPr>
                <w:rFonts w:ascii="宋体" w:hAnsi="宋体" w:cs="宋体"/>
                <w:kern w:val="0"/>
                <w:sz w:val="18"/>
                <w:szCs w:val="18"/>
              </w:rPr>
            </w:pPr>
            <w:r>
              <w:rPr>
                <w:rFonts w:ascii="宋体" w:hAnsi="宋体" w:cs="宋体" w:hint="eastAsia"/>
                <w:kern w:val="0"/>
                <w:sz w:val="18"/>
                <w:szCs w:val="18"/>
              </w:rPr>
              <w:t>开展保育员工作调研，规范卫生保健工作。</w:t>
            </w:r>
          </w:p>
        </w:tc>
        <w:tc>
          <w:tcPr>
            <w:tcW w:w="5835" w:type="dxa"/>
            <w:vAlign w:val="center"/>
          </w:tcPr>
          <w:p w:rsidR="0002429A" w:rsidRPr="00F12A05" w:rsidRDefault="0002429A">
            <w:pPr>
              <w:numPr>
                <w:ilvl w:val="0"/>
                <w:numId w:val="13"/>
              </w:numPr>
              <w:adjustRightInd w:val="0"/>
              <w:snapToGrid w:val="0"/>
              <w:spacing w:line="360" w:lineRule="auto"/>
              <w:rPr>
                <w:rFonts w:ascii="宋体" w:hAnsi="宋体" w:cs="宋体"/>
                <w:color w:val="FF0000"/>
                <w:kern w:val="0"/>
                <w:sz w:val="18"/>
                <w:szCs w:val="18"/>
              </w:rPr>
            </w:pPr>
            <w:r w:rsidRPr="00F12A05">
              <w:rPr>
                <w:rFonts w:ascii="宋体" w:hAnsi="宋体" w:cs="宋体" w:hint="eastAsia"/>
                <w:color w:val="FF0000"/>
                <w:kern w:val="0"/>
                <w:sz w:val="18"/>
                <w:szCs w:val="18"/>
              </w:rPr>
              <w:t>组织全体教师与保育员，开展保育工作调研，了解保育工作现状、问题、困惑与经验。</w:t>
            </w:r>
          </w:p>
          <w:p w:rsidR="0002429A" w:rsidRDefault="0002429A">
            <w:pPr>
              <w:numPr>
                <w:ilvl w:val="0"/>
                <w:numId w:val="13"/>
              </w:numPr>
              <w:adjustRightInd w:val="0"/>
              <w:snapToGrid w:val="0"/>
              <w:spacing w:line="360" w:lineRule="auto"/>
              <w:rPr>
                <w:rFonts w:ascii="宋体" w:hAnsi="宋体" w:cs="宋体"/>
                <w:kern w:val="0"/>
                <w:sz w:val="18"/>
                <w:szCs w:val="18"/>
              </w:rPr>
            </w:pPr>
            <w:r w:rsidRPr="00F12A05">
              <w:rPr>
                <w:rFonts w:ascii="宋体" w:hAnsi="宋体" w:cs="宋体" w:hint="eastAsia"/>
                <w:color w:val="FF0000"/>
                <w:kern w:val="0"/>
                <w:sz w:val="18"/>
                <w:szCs w:val="18"/>
              </w:rPr>
              <w:t>修订与组织学习保育员工作职责。</w:t>
            </w:r>
          </w:p>
        </w:tc>
        <w:tc>
          <w:tcPr>
            <w:tcW w:w="1079" w:type="dxa"/>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保健室</w:t>
            </w:r>
          </w:p>
        </w:tc>
      </w:tr>
      <w:tr w:rsidR="0002429A">
        <w:trPr>
          <w:trHeight w:val="615"/>
        </w:trPr>
        <w:tc>
          <w:tcPr>
            <w:tcW w:w="435" w:type="dxa"/>
            <w:vMerge w:val="restart"/>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教育教学质量</w:t>
            </w:r>
          </w:p>
        </w:tc>
        <w:tc>
          <w:tcPr>
            <w:tcW w:w="496" w:type="dxa"/>
            <w:vAlign w:val="center"/>
          </w:tcPr>
          <w:p w:rsidR="0002429A" w:rsidRDefault="0002429A">
            <w:pPr>
              <w:tabs>
                <w:tab w:val="right" w:pos="852"/>
              </w:tabs>
              <w:adjustRightInd w:val="0"/>
              <w:snapToGrid w:val="0"/>
              <w:rPr>
                <w:rFonts w:ascii="宋体" w:hAnsi="宋体" w:cs="宋体"/>
                <w:kern w:val="0"/>
                <w:sz w:val="18"/>
                <w:szCs w:val="18"/>
              </w:rPr>
            </w:pPr>
            <w:r>
              <w:rPr>
                <w:rFonts w:ascii="宋体" w:hAnsi="宋体" w:cs="宋体" w:hint="eastAsia"/>
                <w:kern w:val="0"/>
                <w:sz w:val="18"/>
                <w:szCs w:val="18"/>
              </w:rPr>
              <w:t>日常保教</w:t>
            </w:r>
          </w:p>
        </w:tc>
        <w:tc>
          <w:tcPr>
            <w:tcW w:w="1905" w:type="dxa"/>
            <w:vAlign w:val="center"/>
          </w:tcPr>
          <w:p w:rsidR="0002429A" w:rsidRDefault="0002429A">
            <w:pPr>
              <w:tabs>
                <w:tab w:val="right" w:pos="852"/>
              </w:tabs>
              <w:adjustRightInd w:val="0"/>
              <w:snapToGrid w:val="0"/>
              <w:spacing w:line="360" w:lineRule="auto"/>
              <w:rPr>
                <w:rFonts w:ascii="宋体" w:hAnsi="宋体" w:cs="宋体"/>
                <w:kern w:val="0"/>
                <w:sz w:val="18"/>
                <w:szCs w:val="18"/>
              </w:rPr>
            </w:pPr>
            <w:r>
              <w:rPr>
                <w:rFonts w:ascii="宋体" w:hAnsi="宋体" w:cs="宋体" w:hint="eastAsia"/>
                <w:kern w:val="0"/>
                <w:sz w:val="18"/>
                <w:szCs w:val="18"/>
              </w:rPr>
              <w:t>笃实日常教研，</w:t>
            </w:r>
            <w:r>
              <w:rPr>
                <w:rFonts w:ascii="宋体" w:hAnsi="宋体" w:hint="eastAsia"/>
                <w:sz w:val="18"/>
                <w:szCs w:val="18"/>
              </w:rPr>
              <w:t>加强教学检查和指导</w:t>
            </w:r>
            <w:r>
              <w:rPr>
                <w:rFonts w:ascii="宋体" w:hAnsi="宋体" w:cs="宋体" w:hint="eastAsia"/>
                <w:kern w:val="0"/>
                <w:sz w:val="18"/>
                <w:szCs w:val="18"/>
              </w:rPr>
              <w:t>。</w:t>
            </w:r>
          </w:p>
        </w:tc>
        <w:tc>
          <w:tcPr>
            <w:tcW w:w="5835" w:type="dxa"/>
            <w:vAlign w:val="center"/>
          </w:tcPr>
          <w:p w:rsidR="0002429A" w:rsidRPr="00F12A05" w:rsidRDefault="0002429A">
            <w:pPr>
              <w:adjustRightInd w:val="0"/>
              <w:snapToGrid w:val="0"/>
              <w:spacing w:line="360" w:lineRule="auto"/>
              <w:rPr>
                <w:rFonts w:ascii="宋体" w:hAnsi="宋体"/>
                <w:color w:val="FF0000"/>
                <w:sz w:val="18"/>
                <w:szCs w:val="18"/>
              </w:rPr>
            </w:pPr>
            <w:r w:rsidRPr="00F12A05">
              <w:rPr>
                <w:rFonts w:ascii="宋体" w:hAnsi="宋体" w:hint="eastAsia"/>
                <w:color w:val="FF0000"/>
                <w:sz w:val="18"/>
                <w:szCs w:val="18"/>
              </w:rPr>
              <w:t>1.</w:t>
            </w:r>
            <w:r w:rsidRPr="00F12A05">
              <w:rPr>
                <w:rFonts w:ascii="宋体" w:hAnsi="宋体" w:cs="宋体" w:hint="eastAsia"/>
                <w:color w:val="FF0000"/>
                <w:kern w:val="0"/>
                <w:sz w:val="18"/>
                <w:szCs w:val="18"/>
              </w:rPr>
              <w:t xml:space="preserve"> </w:t>
            </w:r>
            <w:r w:rsidRPr="00F12A05">
              <w:rPr>
                <w:rFonts w:ascii="宋体" w:hAnsi="宋体" w:hint="eastAsia"/>
                <w:color w:val="FF0000"/>
                <w:sz w:val="18"/>
                <w:szCs w:val="18"/>
              </w:rPr>
              <w:t>学习《指南》，完善每月“优秀班级”考核标准，优化班级管理及幼儿一日活动中保育工作，提高每个环节活动质量。</w:t>
            </w:r>
          </w:p>
          <w:p w:rsidR="0002429A" w:rsidRPr="00F12A05" w:rsidRDefault="0002429A">
            <w:pPr>
              <w:adjustRightInd w:val="0"/>
              <w:snapToGrid w:val="0"/>
              <w:spacing w:line="360" w:lineRule="auto"/>
              <w:rPr>
                <w:rFonts w:ascii="宋体" w:hAnsi="宋体"/>
                <w:color w:val="FF0000"/>
                <w:sz w:val="18"/>
                <w:szCs w:val="18"/>
              </w:rPr>
            </w:pPr>
            <w:r w:rsidRPr="00F12A05">
              <w:rPr>
                <w:rFonts w:ascii="宋体" w:hAnsi="宋体" w:hint="eastAsia"/>
                <w:color w:val="FF0000"/>
                <w:sz w:val="18"/>
                <w:szCs w:val="18"/>
              </w:rPr>
              <w:t>2.优化教师集体备课，完善4+3备课模式，即业务园长、保教主任、年级组长、教师四级管理，以及准备、过程、反思三段备课制度，从文本撰写、主题把握到靶子课研磨层次推进，稳步提高教师执教力。</w:t>
            </w:r>
          </w:p>
          <w:p w:rsidR="0002429A" w:rsidRPr="00F12A05" w:rsidRDefault="0002429A">
            <w:pPr>
              <w:adjustRightInd w:val="0"/>
              <w:snapToGrid w:val="0"/>
              <w:spacing w:line="360" w:lineRule="auto"/>
              <w:rPr>
                <w:rFonts w:ascii="宋体" w:hAnsi="宋体" w:cs="宋体"/>
                <w:color w:val="FF0000"/>
                <w:kern w:val="0"/>
                <w:sz w:val="18"/>
                <w:szCs w:val="18"/>
              </w:rPr>
            </w:pPr>
            <w:r w:rsidRPr="00F12A05">
              <w:rPr>
                <w:rFonts w:ascii="宋体" w:hAnsi="宋体" w:hint="eastAsia"/>
                <w:color w:val="FF0000"/>
                <w:sz w:val="18"/>
                <w:szCs w:val="18"/>
              </w:rPr>
              <w:t>3.园长与保教主任参与备课、</w:t>
            </w:r>
            <w:proofErr w:type="gramStart"/>
            <w:r w:rsidRPr="00F12A05">
              <w:rPr>
                <w:rFonts w:ascii="宋体" w:hAnsi="宋体" w:hint="eastAsia"/>
                <w:color w:val="FF0000"/>
                <w:sz w:val="18"/>
                <w:szCs w:val="18"/>
              </w:rPr>
              <w:t>研</w:t>
            </w:r>
            <w:proofErr w:type="gramEnd"/>
            <w:r w:rsidRPr="00F12A05">
              <w:rPr>
                <w:rFonts w:ascii="宋体" w:hAnsi="宋体" w:hint="eastAsia"/>
                <w:color w:val="FF0000"/>
                <w:sz w:val="18"/>
                <w:szCs w:val="18"/>
              </w:rPr>
              <w:t>课活动，</w:t>
            </w:r>
            <w:r w:rsidRPr="00F12A05">
              <w:rPr>
                <w:rFonts w:ascii="宋体" w:hAnsi="宋体" w:cs="宋体" w:hint="eastAsia"/>
                <w:color w:val="FF0000"/>
                <w:kern w:val="0"/>
                <w:sz w:val="18"/>
                <w:szCs w:val="18"/>
              </w:rPr>
              <w:t>注重集体活动、自主游戏中的教师指导，开展有效教学研究。</w:t>
            </w:r>
          </w:p>
          <w:p w:rsidR="0002429A" w:rsidRPr="00F12A05" w:rsidRDefault="0002429A">
            <w:pPr>
              <w:adjustRightInd w:val="0"/>
              <w:snapToGrid w:val="0"/>
              <w:spacing w:line="360" w:lineRule="auto"/>
              <w:rPr>
                <w:rFonts w:ascii="宋体" w:hAnsi="宋体"/>
                <w:color w:val="FF0000"/>
                <w:sz w:val="18"/>
                <w:szCs w:val="18"/>
              </w:rPr>
            </w:pPr>
            <w:r w:rsidRPr="00F12A05">
              <w:rPr>
                <w:rFonts w:ascii="宋体" w:hAnsi="宋体" w:cs="宋体" w:hint="eastAsia"/>
                <w:color w:val="FF0000"/>
                <w:kern w:val="0"/>
                <w:sz w:val="18"/>
                <w:szCs w:val="18"/>
              </w:rPr>
              <w:t>4.保教管理小组</w:t>
            </w:r>
            <w:r w:rsidRPr="00F12A05">
              <w:rPr>
                <w:rFonts w:ascii="宋体" w:hAnsi="宋体" w:hint="eastAsia"/>
                <w:color w:val="FF0000"/>
                <w:sz w:val="18"/>
                <w:szCs w:val="18"/>
              </w:rPr>
              <w:t>保证每学期完成至少一次对每位教师扫描听课，切实指导教师专业。</w:t>
            </w:r>
          </w:p>
        </w:tc>
        <w:tc>
          <w:tcPr>
            <w:tcW w:w="1079" w:type="dxa"/>
            <w:vMerge w:val="restart"/>
            <w:vAlign w:val="center"/>
          </w:tcPr>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保教室</w:t>
            </w:r>
          </w:p>
          <w:p w:rsidR="0002429A" w:rsidRDefault="0002429A">
            <w:pPr>
              <w:adjustRightInd w:val="0"/>
              <w:snapToGrid w:val="0"/>
              <w:spacing w:line="360" w:lineRule="auto"/>
              <w:rPr>
                <w:rFonts w:ascii="宋体" w:hAnsi="宋体" w:cs="宋体"/>
                <w:kern w:val="0"/>
                <w:sz w:val="18"/>
                <w:szCs w:val="18"/>
              </w:rPr>
            </w:pPr>
          </w:p>
        </w:tc>
      </w:tr>
      <w:tr w:rsidR="0002429A">
        <w:trPr>
          <w:trHeight w:val="1076"/>
        </w:trPr>
        <w:tc>
          <w:tcPr>
            <w:tcW w:w="435" w:type="dxa"/>
            <w:vMerge/>
            <w:vAlign w:val="center"/>
          </w:tcPr>
          <w:p w:rsidR="0002429A" w:rsidRDefault="0002429A">
            <w:pPr>
              <w:spacing w:line="360" w:lineRule="auto"/>
              <w:rPr>
                <w:rFonts w:ascii="宋体" w:hAnsi="宋体" w:cs="宋体"/>
                <w:kern w:val="0"/>
                <w:sz w:val="18"/>
                <w:szCs w:val="18"/>
              </w:rPr>
            </w:pPr>
          </w:p>
        </w:tc>
        <w:tc>
          <w:tcPr>
            <w:tcW w:w="496" w:type="dxa"/>
            <w:vAlign w:val="center"/>
          </w:tcPr>
          <w:p w:rsidR="0002429A" w:rsidRDefault="0002429A">
            <w:pPr>
              <w:tabs>
                <w:tab w:val="right" w:pos="852"/>
              </w:tabs>
              <w:adjustRightInd w:val="0"/>
              <w:snapToGrid w:val="0"/>
              <w:rPr>
                <w:rFonts w:ascii="宋体" w:hAnsi="宋体" w:cs="宋体"/>
                <w:kern w:val="0"/>
                <w:sz w:val="18"/>
                <w:szCs w:val="18"/>
              </w:rPr>
            </w:pPr>
            <w:r>
              <w:rPr>
                <w:rFonts w:ascii="宋体" w:hAnsi="宋体" w:cs="宋体" w:hint="eastAsia"/>
                <w:kern w:val="0"/>
                <w:sz w:val="18"/>
                <w:szCs w:val="18"/>
              </w:rPr>
              <w:t>教育科研</w:t>
            </w:r>
          </w:p>
        </w:tc>
        <w:tc>
          <w:tcPr>
            <w:tcW w:w="1905" w:type="dxa"/>
            <w:vAlign w:val="center"/>
          </w:tcPr>
          <w:p w:rsidR="0002429A" w:rsidRDefault="0002429A">
            <w:pPr>
              <w:tabs>
                <w:tab w:val="right" w:pos="852"/>
              </w:tabs>
              <w:adjustRightInd w:val="0"/>
              <w:snapToGrid w:val="0"/>
              <w:spacing w:line="360" w:lineRule="auto"/>
              <w:rPr>
                <w:rFonts w:ascii="宋体" w:hAnsi="宋体" w:cs="宋体"/>
                <w:kern w:val="0"/>
                <w:sz w:val="18"/>
                <w:szCs w:val="18"/>
              </w:rPr>
            </w:pPr>
            <w:r>
              <w:rPr>
                <w:rFonts w:ascii="宋体" w:hAnsi="宋体" w:cs="宋体" w:hint="eastAsia"/>
                <w:kern w:val="0"/>
                <w:sz w:val="18"/>
                <w:szCs w:val="18"/>
              </w:rPr>
              <w:t>注重科研兴园</w:t>
            </w:r>
            <w:r>
              <w:rPr>
                <w:rFonts w:ascii="宋体" w:hAnsi="宋体" w:hint="eastAsia"/>
                <w:sz w:val="18"/>
                <w:szCs w:val="18"/>
              </w:rPr>
              <w:t>，促进教师研究思考。</w:t>
            </w:r>
          </w:p>
        </w:tc>
        <w:tc>
          <w:tcPr>
            <w:tcW w:w="5835" w:type="dxa"/>
            <w:vAlign w:val="center"/>
          </w:tcPr>
          <w:p w:rsidR="0002429A" w:rsidRPr="00F12A05" w:rsidRDefault="0002429A">
            <w:pPr>
              <w:adjustRightInd w:val="0"/>
              <w:snapToGrid w:val="0"/>
              <w:spacing w:line="360" w:lineRule="auto"/>
              <w:rPr>
                <w:rFonts w:ascii="宋体" w:hAnsi="宋体"/>
                <w:color w:val="FF0000"/>
                <w:sz w:val="18"/>
                <w:szCs w:val="18"/>
              </w:rPr>
            </w:pPr>
            <w:r w:rsidRPr="00F12A05">
              <w:rPr>
                <w:rFonts w:ascii="宋体" w:hAnsi="宋体" w:hint="eastAsia"/>
                <w:color w:val="FF0000"/>
                <w:sz w:val="18"/>
                <w:szCs w:val="18"/>
              </w:rPr>
              <w:t>1.组成教师专题研究互助小组，每月至少一次分享交流活动，互助协作，共同提高。</w:t>
            </w:r>
          </w:p>
          <w:p w:rsidR="0002429A" w:rsidRPr="00F12A05" w:rsidRDefault="0002429A">
            <w:pPr>
              <w:adjustRightInd w:val="0"/>
              <w:snapToGrid w:val="0"/>
              <w:spacing w:line="360" w:lineRule="auto"/>
              <w:rPr>
                <w:rFonts w:ascii="宋体" w:hAnsi="宋体"/>
                <w:color w:val="FF0000"/>
                <w:sz w:val="18"/>
                <w:szCs w:val="18"/>
              </w:rPr>
            </w:pPr>
            <w:r w:rsidRPr="00F12A05">
              <w:rPr>
                <w:rFonts w:ascii="宋体" w:hAnsi="宋体" w:hint="eastAsia"/>
                <w:color w:val="FF0000"/>
                <w:sz w:val="18"/>
                <w:szCs w:val="18"/>
              </w:rPr>
              <w:t>2.有效利用专家外援，开展现场指导与教师座谈等活动，提高教师专业研究水平。</w:t>
            </w:r>
          </w:p>
          <w:p w:rsidR="0002429A" w:rsidRPr="00F12A05" w:rsidRDefault="0002429A">
            <w:pPr>
              <w:adjustRightInd w:val="0"/>
              <w:snapToGrid w:val="0"/>
              <w:spacing w:line="360" w:lineRule="auto"/>
              <w:rPr>
                <w:rFonts w:ascii="宋体" w:hAnsi="宋体"/>
                <w:color w:val="FF0000"/>
                <w:sz w:val="18"/>
                <w:szCs w:val="18"/>
              </w:rPr>
            </w:pPr>
            <w:r w:rsidRPr="00F12A05">
              <w:rPr>
                <w:rFonts w:ascii="宋体" w:hAnsi="宋体" w:hint="eastAsia"/>
                <w:color w:val="FF0000"/>
                <w:sz w:val="18"/>
                <w:szCs w:val="18"/>
              </w:rPr>
              <w:t>3.积极组织教师外出学习、参观，开拓眼界，不断进步。</w:t>
            </w:r>
          </w:p>
        </w:tc>
        <w:tc>
          <w:tcPr>
            <w:tcW w:w="1079" w:type="dxa"/>
            <w:vMerge/>
            <w:vAlign w:val="center"/>
          </w:tcPr>
          <w:p w:rsidR="0002429A" w:rsidRDefault="0002429A">
            <w:pPr>
              <w:adjustRightInd w:val="0"/>
              <w:snapToGrid w:val="0"/>
              <w:spacing w:line="360" w:lineRule="auto"/>
              <w:rPr>
                <w:rFonts w:ascii="宋体" w:hAnsi="宋体" w:cs="宋体"/>
                <w:kern w:val="0"/>
                <w:sz w:val="18"/>
                <w:szCs w:val="18"/>
              </w:rPr>
            </w:pPr>
          </w:p>
        </w:tc>
      </w:tr>
      <w:tr w:rsidR="0002429A">
        <w:trPr>
          <w:trHeight w:val="215"/>
        </w:trPr>
        <w:tc>
          <w:tcPr>
            <w:tcW w:w="435" w:type="dxa"/>
            <w:vMerge/>
            <w:vAlign w:val="center"/>
          </w:tcPr>
          <w:p w:rsidR="0002429A" w:rsidRDefault="0002429A">
            <w:pPr>
              <w:spacing w:line="360" w:lineRule="auto"/>
              <w:rPr>
                <w:rFonts w:ascii="宋体" w:hAnsi="宋体" w:cs="宋体"/>
                <w:kern w:val="0"/>
                <w:sz w:val="18"/>
                <w:szCs w:val="18"/>
              </w:rPr>
            </w:pPr>
          </w:p>
        </w:tc>
        <w:tc>
          <w:tcPr>
            <w:tcW w:w="496" w:type="dxa"/>
            <w:vAlign w:val="center"/>
          </w:tcPr>
          <w:p w:rsidR="0002429A" w:rsidRDefault="0002429A">
            <w:pPr>
              <w:tabs>
                <w:tab w:val="right" w:pos="852"/>
              </w:tabs>
              <w:adjustRightInd w:val="0"/>
              <w:snapToGrid w:val="0"/>
              <w:rPr>
                <w:rFonts w:ascii="宋体" w:hAnsi="宋体" w:cs="宋体"/>
                <w:kern w:val="0"/>
                <w:sz w:val="18"/>
                <w:szCs w:val="18"/>
              </w:rPr>
            </w:pPr>
            <w:r>
              <w:rPr>
                <w:rFonts w:ascii="宋体" w:hAnsi="宋体" w:cs="宋体" w:hint="eastAsia"/>
                <w:kern w:val="0"/>
                <w:sz w:val="18"/>
                <w:szCs w:val="18"/>
              </w:rPr>
              <w:t>幼儿发展</w:t>
            </w:r>
          </w:p>
        </w:tc>
        <w:tc>
          <w:tcPr>
            <w:tcW w:w="1905" w:type="dxa"/>
            <w:vAlign w:val="center"/>
          </w:tcPr>
          <w:p w:rsidR="0002429A" w:rsidRDefault="0002429A">
            <w:pPr>
              <w:adjustRightInd w:val="0"/>
              <w:snapToGrid w:val="0"/>
              <w:spacing w:line="360" w:lineRule="auto"/>
              <w:rPr>
                <w:rFonts w:ascii="宋体" w:hAnsi="宋体"/>
                <w:sz w:val="18"/>
                <w:szCs w:val="18"/>
              </w:rPr>
            </w:pPr>
            <w:r>
              <w:rPr>
                <w:rFonts w:ascii="宋体" w:hAnsi="宋体" w:hint="eastAsia"/>
                <w:sz w:val="18"/>
                <w:szCs w:val="18"/>
              </w:rPr>
              <w:t>以评估促进教学优化，促幼儿能力发展。</w:t>
            </w:r>
          </w:p>
        </w:tc>
        <w:tc>
          <w:tcPr>
            <w:tcW w:w="5835" w:type="dxa"/>
            <w:vAlign w:val="center"/>
          </w:tcPr>
          <w:p w:rsidR="0002429A" w:rsidRPr="00F12A05" w:rsidRDefault="0002429A">
            <w:pPr>
              <w:adjustRightInd w:val="0"/>
              <w:snapToGrid w:val="0"/>
              <w:spacing w:line="360" w:lineRule="auto"/>
              <w:rPr>
                <w:rFonts w:ascii="宋体" w:hAnsi="宋体"/>
                <w:color w:val="FF0000"/>
                <w:sz w:val="18"/>
                <w:szCs w:val="18"/>
              </w:rPr>
            </w:pPr>
            <w:r w:rsidRPr="00F12A05">
              <w:rPr>
                <w:rFonts w:ascii="宋体" w:hAnsi="宋体" w:hint="eastAsia"/>
                <w:color w:val="FF0000"/>
                <w:sz w:val="18"/>
                <w:szCs w:val="18"/>
              </w:rPr>
              <w:t>根据教学实际，成立幼儿美术教育、健康教育、特殊教育需求评估小组，</w:t>
            </w:r>
            <w:r w:rsidRPr="00F12A05">
              <w:rPr>
                <w:rFonts w:ascii="宋体" w:hAnsi="宋体" w:cs="宋体" w:hint="eastAsia"/>
                <w:color w:val="FF0000"/>
                <w:kern w:val="0"/>
                <w:sz w:val="18"/>
                <w:szCs w:val="18"/>
              </w:rPr>
              <w:t>初步建构幼儿能力评估体系，</w:t>
            </w:r>
            <w:r w:rsidRPr="00F12A05">
              <w:rPr>
                <w:rFonts w:ascii="宋体" w:hAnsi="宋体" w:hint="eastAsia"/>
                <w:color w:val="FF0000"/>
                <w:sz w:val="18"/>
                <w:szCs w:val="18"/>
              </w:rPr>
              <w:t>开展专项评估工作。</w:t>
            </w:r>
          </w:p>
        </w:tc>
        <w:tc>
          <w:tcPr>
            <w:tcW w:w="1079" w:type="dxa"/>
            <w:vMerge/>
            <w:vAlign w:val="center"/>
          </w:tcPr>
          <w:p w:rsidR="0002429A" w:rsidRDefault="0002429A">
            <w:pPr>
              <w:adjustRightInd w:val="0"/>
              <w:snapToGrid w:val="0"/>
              <w:spacing w:line="360" w:lineRule="auto"/>
              <w:rPr>
                <w:rFonts w:ascii="宋体" w:hAnsi="宋体" w:cs="宋体"/>
                <w:kern w:val="0"/>
                <w:sz w:val="18"/>
                <w:szCs w:val="18"/>
              </w:rPr>
            </w:pPr>
          </w:p>
        </w:tc>
      </w:tr>
      <w:tr w:rsidR="0002429A">
        <w:trPr>
          <w:trHeight w:val="1209"/>
        </w:trPr>
        <w:tc>
          <w:tcPr>
            <w:tcW w:w="435" w:type="dxa"/>
            <w:vMerge w:val="restart"/>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其他工作</w:t>
            </w:r>
          </w:p>
        </w:tc>
        <w:tc>
          <w:tcPr>
            <w:tcW w:w="496" w:type="dxa"/>
            <w:vAlign w:val="center"/>
          </w:tcPr>
          <w:p w:rsidR="0002429A" w:rsidRDefault="0002429A">
            <w:pPr>
              <w:adjustRightInd w:val="0"/>
              <w:snapToGrid w:val="0"/>
              <w:rPr>
                <w:rFonts w:ascii="宋体" w:hAnsi="宋体" w:cs="宋体"/>
                <w:kern w:val="0"/>
                <w:sz w:val="18"/>
                <w:szCs w:val="18"/>
              </w:rPr>
            </w:pPr>
            <w:r>
              <w:rPr>
                <w:rFonts w:ascii="宋体" w:hAnsi="宋体" w:cs="宋体" w:hint="eastAsia"/>
                <w:kern w:val="0"/>
                <w:sz w:val="18"/>
                <w:szCs w:val="18"/>
              </w:rPr>
              <w:t>家长工作</w:t>
            </w:r>
          </w:p>
        </w:tc>
        <w:tc>
          <w:tcPr>
            <w:tcW w:w="1905" w:type="dxa"/>
            <w:vAlign w:val="center"/>
          </w:tcPr>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充分利用家委会开展家园共建活动，提升家长整体水平。</w:t>
            </w:r>
          </w:p>
        </w:tc>
        <w:tc>
          <w:tcPr>
            <w:tcW w:w="5835" w:type="dxa"/>
            <w:vAlign w:val="center"/>
          </w:tcPr>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1.每年做好一项调查、两次会议、三堂讲座，及时更新《家园共育》专栏，加大家园共育的宣传力度。</w:t>
            </w:r>
          </w:p>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2.开发利用好家委会QQ群、家校通、家园联系栏、园报园刊等平台，做好家园沟通工作，搭建良好家园关系。</w:t>
            </w:r>
          </w:p>
          <w:p w:rsidR="0002429A" w:rsidRDefault="0002429A">
            <w:pPr>
              <w:adjustRightInd w:val="0"/>
              <w:snapToGrid w:val="0"/>
              <w:spacing w:line="360" w:lineRule="auto"/>
              <w:rPr>
                <w:rFonts w:ascii="宋体" w:hAnsi="宋体"/>
                <w:sz w:val="18"/>
                <w:szCs w:val="18"/>
              </w:rPr>
            </w:pPr>
            <w:r>
              <w:rPr>
                <w:rFonts w:ascii="宋体" w:hAnsi="宋体" w:cs="宋体" w:hint="eastAsia"/>
                <w:kern w:val="0"/>
                <w:sz w:val="18"/>
                <w:szCs w:val="18"/>
              </w:rPr>
              <w:t>3.组织好家长志愿者队伍，共同管理幼儿园各项工作。</w:t>
            </w:r>
          </w:p>
        </w:tc>
        <w:tc>
          <w:tcPr>
            <w:tcW w:w="1079" w:type="dxa"/>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保教室、保健室</w:t>
            </w:r>
          </w:p>
        </w:tc>
      </w:tr>
      <w:tr w:rsidR="0002429A">
        <w:trPr>
          <w:trHeight w:val="234"/>
        </w:trPr>
        <w:tc>
          <w:tcPr>
            <w:tcW w:w="435" w:type="dxa"/>
            <w:vMerge/>
            <w:vAlign w:val="center"/>
          </w:tcPr>
          <w:p w:rsidR="0002429A" w:rsidRDefault="0002429A">
            <w:pPr>
              <w:spacing w:line="360" w:lineRule="auto"/>
              <w:rPr>
                <w:rFonts w:ascii="宋体" w:hAnsi="宋体" w:cs="宋体"/>
                <w:kern w:val="0"/>
                <w:sz w:val="18"/>
                <w:szCs w:val="18"/>
              </w:rPr>
            </w:pPr>
          </w:p>
        </w:tc>
        <w:tc>
          <w:tcPr>
            <w:tcW w:w="496" w:type="dxa"/>
            <w:vAlign w:val="center"/>
          </w:tcPr>
          <w:p w:rsidR="0002429A" w:rsidRDefault="0002429A">
            <w:pPr>
              <w:adjustRightInd w:val="0"/>
              <w:snapToGrid w:val="0"/>
              <w:rPr>
                <w:rFonts w:ascii="宋体" w:hAnsi="宋体" w:cs="宋体"/>
                <w:kern w:val="0"/>
                <w:sz w:val="18"/>
                <w:szCs w:val="18"/>
              </w:rPr>
            </w:pPr>
            <w:r>
              <w:rPr>
                <w:rFonts w:ascii="宋体" w:hAnsi="宋体" w:cs="宋体" w:hint="eastAsia"/>
                <w:kern w:val="0"/>
                <w:sz w:val="18"/>
                <w:szCs w:val="18"/>
              </w:rPr>
              <w:t>社区工作</w:t>
            </w:r>
          </w:p>
        </w:tc>
        <w:tc>
          <w:tcPr>
            <w:tcW w:w="1905" w:type="dxa"/>
            <w:vAlign w:val="center"/>
          </w:tcPr>
          <w:p w:rsidR="0002429A" w:rsidRDefault="0002429A">
            <w:pPr>
              <w:tabs>
                <w:tab w:val="right" w:pos="852"/>
              </w:tabs>
              <w:adjustRightInd w:val="0"/>
              <w:snapToGrid w:val="0"/>
              <w:spacing w:line="360" w:lineRule="auto"/>
              <w:rPr>
                <w:rFonts w:ascii="宋体" w:hAnsi="宋体" w:cs="宋体"/>
                <w:kern w:val="0"/>
                <w:sz w:val="18"/>
                <w:szCs w:val="18"/>
              </w:rPr>
            </w:pPr>
            <w:r>
              <w:rPr>
                <w:rFonts w:ascii="宋体" w:hAnsi="宋体" w:cs="宋体" w:hint="eastAsia"/>
                <w:kern w:val="0"/>
                <w:sz w:val="18"/>
                <w:szCs w:val="18"/>
              </w:rPr>
              <w:t>积极有效开展社区共建工作。</w:t>
            </w:r>
          </w:p>
        </w:tc>
        <w:tc>
          <w:tcPr>
            <w:tcW w:w="5835" w:type="dxa"/>
            <w:vAlign w:val="center"/>
          </w:tcPr>
          <w:p w:rsidR="0002429A" w:rsidRDefault="0002429A">
            <w:pPr>
              <w:adjustRightInd w:val="0"/>
              <w:snapToGrid w:val="0"/>
              <w:spacing w:line="360" w:lineRule="auto"/>
              <w:rPr>
                <w:rFonts w:ascii="宋体" w:hAnsi="宋体"/>
                <w:sz w:val="18"/>
                <w:szCs w:val="18"/>
              </w:rPr>
            </w:pPr>
            <w:r>
              <w:rPr>
                <w:rFonts w:ascii="宋体" w:hAnsi="宋体" w:hint="eastAsia"/>
                <w:sz w:val="18"/>
                <w:szCs w:val="18"/>
              </w:rPr>
              <w:t>1.每学期至少一次到镇政府、社区、派出所、消防队、交警队走访，加强联系，争取各方面支持。</w:t>
            </w:r>
          </w:p>
          <w:p w:rsidR="0002429A" w:rsidRDefault="0002429A">
            <w:pPr>
              <w:adjustRightInd w:val="0"/>
              <w:snapToGrid w:val="0"/>
              <w:spacing w:line="360" w:lineRule="auto"/>
              <w:rPr>
                <w:rFonts w:ascii="宋体" w:hAnsi="宋体" w:cs="宋体"/>
                <w:kern w:val="0"/>
                <w:sz w:val="18"/>
                <w:szCs w:val="18"/>
              </w:rPr>
            </w:pPr>
            <w:r>
              <w:rPr>
                <w:rFonts w:ascii="宋体" w:hAnsi="宋体" w:hint="eastAsia"/>
                <w:sz w:val="18"/>
                <w:szCs w:val="18"/>
              </w:rPr>
              <w:t>2.积极组织教师、幼儿参加社区公益活动，每年开展入园咨询和</w:t>
            </w:r>
            <w:proofErr w:type="gramStart"/>
            <w:r>
              <w:rPr>
                <w:rFonts w:ascii="宋体" w:hAnsi="宋体" w:hint="eastAsia"/>
                <w:sz w:val="18"/>
                <w:szCs w:val="18"/>
              </w:rPr>
              <w:t>社区联宜演出</w:t>
            </w:r>
            <w:proofErr w:type="gramEnd"/>
            <w:r>
              <w:rPr>
                <w:rFonts w:ascii="宋体" w:hAnsi="宋体" w:hint="eastAsia"/>
                <w:sz w:val="18"/>
                <w:szCs w:val="18"/>
              </w:rPr>
              <w:t>。</w:t>
            </w:r>
          </w:p>
        </w:tc>
        <w:tc>
          <w:tcPr>
            <w:tcW w:w="1079" w:type="dxa"/>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团支部</w:t>
            </w:r>
          </w:p>
        </w:tc>
      </w:tr>
      <w:tr w:rsidR="0002429A">
        <w:trPr>
          <w:trHeight w:val="306"/>
        </w:trPr>
        <w:tc>
          <w:tcPr>
            <w:tcW w:w="435" w:type="dxa"/>
            <w:vMerge/>
            <w:vAlign w:val="center"/>
          </w:tcPr>
          <w:p w:rsidR="0002429A" w:rsidRDefault="0002429A">
            <w:pPr>
              <w:spacing w:line="360" w:lineRule="auto"/>
              <w:rPr>
                <w:rFonts w:ascii="宋体" w:hAnsi="宋体" w:cs="宋体"/>
                <w:kern w:val="0"/>
                <w:sz w:val="18"/>
                <w:szCs w:val="18"/>
              </w:rPr>
            </w:pPr>
          </w:p>
        </w:tc>
        <w:tc>
          <w:tcPr>
            <w:tcW w:w="496" w:type="dxa"/>
            <w:vAlign w:val="center"/>
          </w:tcPr>
          <w:p w:rsidR="0002429A" w:rsidRDefault="0002429A">
            <w:pPr>
              <w:adjustRightInd w:val="0"/>
              <w:snapToGrid w:val="0"/>
              <w:rPr>
                <w:rFonts w:ascii="宋体" w:hAnsi="宋体" w:cs="宋体"/>
                <w:kern w:val="0"/>
                <w:sz w:val="18"/>
                <w:szCs w:val="18"/>
              </w:rPr>
            </w:pPr>
            <w:r>
              <w:rPr>
                <w:rFonts w:ascii="宋体" w:hAnsi="宋体" w:cs="宋体" w:hint="eastAsia"/>
                <w:kern w:val="0"/>
                <w:sz w:val="18"/>
                <w:szCs w:val="18"/>
              </w:rPr>
              <w:t>示范辐射</w:t>
            </w:r>
          </w:p>
        </w:tc>
        <w:tc>
          <w:tcPr>
            <w:tcW w:w="1905" w:type="dxa"/>
            <w:vAlign w:val="center"/>
          </w:tcPr>
          <w:p w:rsidR="0002429A" w:rsidRDefault="0002429A">
            <w:pPr>
              <w:tabs>
                <w:tab w:val="right" w:pos="852"/>
              </w:tabs>
              <w:adjustRightInd w:val="0"/>
              <w:snapToGrid w:val="0"/>
              <w:spacing w:line="360" w:lineRule="auto"/>
              <w:rPr>
                <w:rFonts w:ascii="宋体" w:hAnsi="宋体" w:cs="宋体"/>
                <w:kern w:val="0"/>
                <w:sz w:val="18"/>
                <w:szCs w:val="18"/>
              </w:rPr>
            </w:pPr>
            <w:r>
              <w:rPr>
                <w:rFonts w:ascii="宋体" w:hAnsi="宋体" w:cs="宋体" w:hint="eastAsia"/>
                <w:kern w:val="0"/>
                <w:sz w:val="18"/>
                <w:szCs w:val="18"/>
              </w:rPr>
              <w:t>开展结对帮扶活动，提高结对园教师水平</w:t>
            </w:r>
          </w:p>
        </w:tc>
        <w:tc>
          <w:tcPr>
            <w:tcW w:w="5835" w:type="dxa"/>
            <w:vAlign w:val="center"/>
          </w:tcPr>
          <w:p w:rsidR="0002429A" w:rsidRDefault="0002429A">
            <w:pPr>
              <w:adjustRightInd w:val="0"/>
              <w:snapToGrid w:val="0"/>
              <w:spacing w:line="360" w:lineRule="auto"/>
              <w:rPr>
                <w:rFonts w:ascii="宋体" w:hAnsi="宋体"/>
                <w:sz w:val="18"/>
                <w:szCs w:val="18"/>
              </w:rPr>
            </w:pPr>
            <w:r>
              <w:rPr>
                <w:rFonts w:ascii="宋体" w:hAnsi="宋体" w:hint="eastAsia"/>
                <w:sz w:val="18"/>
                <w:szCs w:val="18"/>
              </w:rPr>
              <w:t>1.开展新一轮座谈会，共同制定共建帮扶计划。</w:t>
            </w:r>
          </w:p>
          <w:p w:rsidR="0002429A" w:rsidRDefault="0002429A">
            <w:pPr>
              <w:adjustRightInd w:val="0"/>
              <w:snapToGrid w:val="0"/>
              <w:spacing w:line="360" w:lineRule="auto"/>
              <w:rPr>
                <w:rFonts w:ascii="宋体" w:hAnsi="宋体"/>
                <w:sz w:val="18"/>
                <w:szCs w:val="18"/>
              </w:rPr>
            </w:pPr>
            <w:r>
              <w:rPr>
                <w:rFonts w:ascii="宋体" w:hAnsi="宋体" w:hint="eastAsia"/>
                <w:sz w:val="18"/>
                <w:szCs w:val="18"/>
              </w:rPr>
              <w:t>2.根据需求，每学期不少于一次开展送教下乡指导工作和不定期邀请参与各类教研活动观摩。</w:t>
            </w:r>
          </w:p>
        </w:tc>
        <w:tc>
          <w:tcPr>
            <w:tcW w:w="1079" w:type="dxa"/>
            <w:vAlign w:val="center"/>
          </w:tcPr>
          <w:p w:rsidR="0002429A" w:rsidRDefault="0002429A">
            <w:pPr>
              <w:spacing w:line="360" w:lineRule="auto"/>
              <w:rPr>
                <w:rFonts w:ascii="宋体" w:hAnsi="宋体" w:cs="宋体"/>
                <w:kern w:val="0"/>
                <w:sz w:val="18"/>
                <w:szCs w:val="18"/>
              </w:rPr>
            </w:pPr>
            <w:proofErr w:type="gramStart"/>
            <w:r>
              <w:rPr>
                <w:rFonts w:ascii="宋体" w:hAnsi="宋体" w:cs="宋体" w:hint="eastAsia"/>
                <w:kern w:val="0"/>
                <w:sz w:val="18"/>
                <w:szCs w:val="18"/>
              </w:rPr>
              <w:t>保教室</w:t>
            </w:r>
            <w:proofErr w:type="gramEnd"/>
          </w:p>
        </w:tc>
      </w:tr>
      <w:tr w:rsidR="0002429A">
        <w:trPr>
          <w:trHeight w:val="673"/>
        </w:trPr>
        <w:tc>
          <w:tcPr>
            <w:tcW w:w="435" w:type="dxa"/>
            <w:vMerge w:val="restart"/>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lastRenderedPageBreak/>
              <w:t>特色建设</w:t>
            </w:r>
          </w:p>
        </w:tc>
        <w:tc>
          <w:tcPr>
            <w:tcW w:w="496" w:type="dxa"/>
            <w:vAlign w:val="center"/>
          </w:tcPr>
          <w:p w:rsidR="0002429A" w:rsidRDefault="0002429A">
            <w:pPr>
              <w:tabs>
                <w:tab w:val="right" w:pos="852"/>
              </w:tabs>
              <w:adjustRightInd w:val="0"/>
              <w:snapToGrid w:val="0"/>
              <w:rPr>
                <w:rFonts w:ascii="宋体" w:hAnsi="宋体"/>
                <w:sz w:val="18"/>
                <w:szCs w:val="18"/>
              </w:rPr>
            </w:pPr>
            <w:r>
              <w:rPr>
                <w:rFonts w:ascii="宋体" w:hAnsi="宋体" w:hint="eastAsia"/>
                <w:sz w:val="18"/>
                <w:szCs w:val="18"/>
              </w:rPr>
              <w:t>艺术特色</w:t>
            </w:r>
          </w:p>
        </w:tc>
        <w:tc>
          <w:tcPr>
            <w:tcW w:w="1905" w:type="dxa"/>
            <w:vAlign w:val="center"/>
          </w:tcPr>
          <w:p w:rsidR="0002429A" w:rsidRDefault="0002429A">
            <w:pPr>
              <w:tabs>
                <w:tab w:val="right" w:pos="852"/>
              </w:tabs>
              <w:adjustRightInd w:val="0"/>
              <w:snapToGrid w:val="0"/>
              <w:spacing w:line="360" w:lineRule="auto"/>
              <w:rPr>
                <w:rFonts w:ascii="宋体" w:hAnsi="宋体"/>
                <w:sz w:val="18"/>
                <w:szCs w:val="18"/>
              </w:rPr>
            </w:pPr>
            <w:r>
              <w:rPr>
                <w:rFonts w:ascii="宋体" w:hAnsi="宋体" w:hint="eastAsia"/>
                <w:sz w:val="18"/>
                <w:szCs w:val="18"/>
              </w:rPr>
              <w:t>深入开展艺术工</w:t>
            </w:r>
            <w:proofErr w:type="gramStart"/>
            <w:r>
              <w:rPr>
                <w:rFonts w:ascii="宋体" w:hAnsi="宋体" w:hint="eastAsia"/>
                <w:sz w:val="18"/>
                <w:szCs w:val="18"/>
              </w:rPr>
              <w:t>坊特色</w:t>
            </w:r>
            <w:proofErr w:type="gramEnd"/>
            <w:r>
              <w:rPr>
                <w:rFonts w:ascii="宋体" w:hAnsi="宋体" w:hint="eastAsia"/>
                <w:sz w:val="18"/>
                <w:szCs w:val="18"/>
              </w:rPr>
              <w:t>课程。</w:t>
            </w:r>
          </w:p>
        </w:tc>
        <w:tc>
          <w:tcPr>
            <w:tcW w:w="5835" w:type="dxa"/>
            <w:vAlign w:val="center"/>
          </w:tcPr>
          <w:p w:rsidR="0002429A" w:rsidRDefault="0002429A">
            <w:pPr>
              <w:adjustRightInd w:val="0"/>
              <w:snapToGrid w:val="0"/>
              <w:spacing w:line="360" w:lineRule="auto"/>
              <w:rPr>
                <w:rFonts w:ascii="宋体" w:hAnsi="宋体" w:cs="宋体"/>
                <w:kern w:val="0"/>
                <w:sz w:val="18"/>
                <w:szCs w:val="18"/>
                <w:lang w:val="zh-CN"/>
              </w:rPr>
            </w:pPr>
            <w:r>
              <w:rPr>
                <w:rFonts w:ascii="宋体" w:hAnsi="宋体" w:cs="宋体" w:hint="eastAsia"/>
                <w:kern w:val="0"/>
                <w:sz w:val="18"/>
                <w:szCs w:val="18"/>
                <w:lang w:val="zh-CN"/>
              </w:rPr>
              <w:t>1.坚持每周两次艺术工坊活动，探究教师定岗、幼儿流动的活动模式，让所有</w:t>
            </w:r>
            <w:proofErr w:type="gramStart"/>
            <w:r>
              <w:rPr>
                <w:rFonts w:ascii="宋体" w:hAnsi="宋体" w:cs="宋体" w:hint="eastAsia"/>
                <w:kern w:val="0"/>
                <w:sz w:val="18"/>
                <w:szCs w:val="18"/>
                <w:lang w:val="zh-CN"/>
              </w:rPr>
              <w:t>工坊都成为</w:t>
            </w:r>
            <w:proofErr w:type="gramEnd"/>
            <w:r>
              <w:rPr>
                <w:rFonts w:ascii="宋体" w:hAnsi="宋体" w:cs="宋体" w:hint="eastAsia"/>
                <w:kern w:val="0"/>
                <w:sz w:val="18"/>
                <w:szCs w:val="18"/>
                <w:lang w:val="zh-CN"/>
              </w:rPr>
              <w:t>幼儿自主学习的空间。</w:t>
            </w:r>
          </w:p>
          <w:p w:rsidR="0002429A" w:rsidRDefault="0002429A">
            <w:pPr>
              <w:adjustRightInd w:val="0"/>
              <w:snapToGrid w:val="0"/>
              <w:spacing w:line="360" w:lineRule="auto"/>
              <w:rPr>
                <w:rFonts w:ascii="宋体" w:hAnsi="宋体" w:cs="宋体"/>
                <w:kern w:val="0"/>
                <w:sz w:val="18"/>
                <w:szCs w:val="18"/>
                <w:lang w:val="zh-CN"/>
              </w:rPr>
            </w:pPr>
            <w:r>
              <w:rPr>
                <w:rFonts w:ascii="宋体" w:hAnsi="宋体" w:cs="宋体" w:hint="eastAsia"/>
                <w:kern w:val="0"/>
                <w:sz w:val="18"/>
                <w:szCs w:val="18"/>
                <w:lang w:val="zh-CN"/>
              </w:rPr>
              <w:t>2.制定</w:t>
            </w:r>
            <w:proofErr w:type="gramStart"/>
            <w:r>
              <w:rPr>
                <w:rFonts w:ascii="宋体" w:hAnsi="宋体" w:cs="宋体" w:hint="eastAsia"/>
                <w:kern w:val="0"/>
                <w:sz w:val="18"/>
                <w:szCs w:val="18"/>
                <w:lang w:val="zh-CN"/>
              </w:rPr>
              <w:t>星级工</w:t>
            </w:r>
            <w:proofErr w:type="gramEnd"/>
            <w:r>
              <w:rPr>
                <w:rFonts w:ascii="宋体" w:hAnsi="宋体" w:cs="宋体" w:hint="eastAsia"/>
                <w:kern w:val="0"/>
                <w:sz w:val="18"/>
                <w:szCs w:val="18"/>
                <w:lang w:val="zh-CN"/>
              </w:rPr>
              <w:t>坊评比细则，通过评比促进常态</w:t>
            </w:r>
            <w:proofErr w:type="gramStart"/>
            <w:r>
              <w:rPr>
                <w:rFonts w:ascii="宋体" w:hAnsi="宋体" w:cs="宋体" w:hint="eastAsia"/>
                <w:kern w:val="0"/>
                <w:sz w:val="18"/>
                <w:szCs w:val="18"/>
                <w:lang w:val="zh-CN"/>
              </w:rPr>
              <w:t>化活动</w:t>
            </w:r>
            <w:proofErr w:type="gramEnd"/>
            <w:r>
              <w:rPr>
                <w:rFonts w:ascii="宋体" w:hAnsi="宋体" w:cs="宋体" w:hint="eastAsia"/>
                <w:kern w:val="0"/>
                <w:sz w:val="18"/>
                <w:szCs w:val="18"/>
                <w:lang w:val="zh-CN"/>
              </w:rPr>
              <w:t>开展。</w:t>
            </w:r>
          </w:p>
        </w:tc>
        <w:tc>
          <w:tcPr>
            <w:tcW w:w="1079" w:type="dxa"/>
            <w:vMerge w:val="restart"/>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保教室</w:t>
            </w:r>
          </w:p>
          <w:p w:rsidR="0002429A" w:rsidRDefault="0002429A">
            <w:pPr>
              <w:spacing w:line="360" w:lineRule="auto"/>
              <w:rPr>
                <w:rFonts w:ascii="宋体" w:hAnsi="宋体" w:cs="宋体"/>
                <w:kern w:val="0"/>
                <w:sz w:val="18"/>
                <w:szCs w:val="18"/>
              </w:rPr>
            </w:pPr>
          </w:p>
        </w:tc>
      </w:tr>
      <w:tr w:rsidR="0002429A">
        <w:trPr>
          <w:trHeight w:val="125"/>
        </w:trPr>
        <w:tc>
          <w:tcPr>
            <w:tcW w:w="435" w:type="dxa"/>
            <w:vMerge/>
            <w:vAlign w:val="center"/>
          </w:tcPr>
          <w:p w:rsidR="0002429A" w:rsidRDefault="0002429A">
            <w:pPr>
              <w:spacing w:line="360" w:lineRule="auto"/>
              <w:rPr>
                <w:rFonts w:ascii="宋体" w:hAnsi="宋体" w:cs="宋体"/>
                <w:kern w:val="0"/>
                <w:sz w:val="18"/>
                <w:szCs w:val="18"/>
              </w:rPr>
            </w:pPr>
          </w:p>
        </w:tc>
        <w:tc>
          <w:tcPr>
            <w:tcW w:w="496" w:type="dxa"/>
            <w:vAlign w:val="center"/>
          </w:tcPr>
          <w:p w:rsidR="0002429A" w:rsidRDefault="0002429A">
            <w:pPr>
              <w:tabs>
                <w:tab w:val="right" w:pos="852"/>
              </w:tabs>
              <w:adjustRightInd w:val="0"/>
              <w:snapToGrid w:val="0"/>
              <w:rPr>
                <w:rFonts w:ascii="宋体" w:hAnsi="宋体"/>
                <w:sz w:val="18"/>
                <w:szCs w:val="18"/>
              </w:rPr>
            </w:pPr>
            <w:r>
              <w:rPr>
                <w:rFonts w:ascii="宋体" w:hAnsi="宋体" w:hint="eastAsia"/>
                <w:sz w:val="18"/>
                <w:szCs w:val="18"/>
              </w:rPr>
              <w:t>资源中心</w:t>
            </w:r>
          </w:p>
        </w:tc>
        <w:tc>
          <w:tcPr>
            <w:tcW w:w="1905" w:type="dxa"/>
            <w:vAlign w:val="center"/>
          </w:tcPr>
          <w:p w:rsidR="0002429A" w:rsidRDefault="0002429A">
            <w:pPr>
              <w:tabs>
                <w:tab w:val="right" w:pos="852"/>
              </w:tabs>
              <w:adjustRightInd w:val="0"/>
              <w:snapToGrid w:val="0"/>
              <w:spacing w:line="360" w:lineRule="auto"/>
              <w:rPr>
                <w:rFonts w:ascii="宋体" w:hAnsi="宋体"/>
                <w:sz w:val="18"/>
                <w:szCs w:val="18"/>
              </w:rPr>
            </w:pPr>
            <w:r>
              <w:rPr>
                <w:rFonts w:ascii="宋体" w:hAnsi="宋体" w:hint="eastAsia"/>
                <w:sz w:val="18"/>
                <w:szCs w:val="18"/>
              </w:rPr>
              <w:t>初步建立资源中心。</w:t>
            </w:r>
          </w:p>
        </w:tc>
        <w:tc>
          <w:tcPr>
            <w:tcW w:w="5835" w:type="dxa"/>
            <w:vAlign w:val="center"/>
          </w:tcPr>
          <w:p w:rsidR="0002429A" w:rsidRDefault="0002429A">
            <w:pPr>
              <w:adjustRightInd w:val="0"/>
              <w:snapToGrid w:val="0"/>
              <w:spacing w:line="360" w:lineRule="auto"/>
              <w:rPr>
                <w:rFonts w:ascii="宋体" w:hAnsi="宋体"/>
                <w:sz w:val="18"/>
                <w:szCs w:val="18"/>
              </w:rPr>
            </w:pPr>
            <w:r>
              <w:rPr>
                <w:rFonts w:ascii="宋体" w:hAnsi="宋体" w:hint="eastAsia"/>
                <w:sz w:val="18"/>
                <w:szCs w:val="18"/>
              </w:rPr>
              <w:t>1.邀请专家进行全员培训，了解资源中心教育理念。</w:t>
            </w:r>
          </w:p>
          <w:p w:rsidR="0002429A" w:rsidRDefault="0002429A">
            <w:pPr>
              <w:adjustRightInd w:val="0"/>
              <w:snapToGrid w:val="0"/>
              <w:spacing w:line="360" w:lineRule="auto"/>
              <w:rPr>
                <w:rFonts w:ascii="宋体" w:hAnsi="宋体"/>
                <w:sz w:val="18"/>
                <w:szCs w:val="18"/>
              </w:rPr>
            </w:pPr>
            <w:r>
              <w:rPr>
                <w:rFonts w:ascii="宋体" w:hAnsi="宋体" w:hint="eastAsia"/>
                <w:sz w:val="18"/>
                <w:szCs w:val="18"/>
              </w:rPr>
              <w:t>2.成立资源研究小组，培养特教师资，开展初步研究。</w:t>
            </w:r>
          </w:p>
          <w:p w:rsidR="0002429A" w:rsidRDefault="0002429A">
            <w:pPr>
              <w:adjustRightInd w:val="0"/>
              <w:snapToGrid w:val="0"/>
              <w:spacing w:line="360" w:lineRule="auto"/>
              <w:rPr>
                <w:rFonts w:ascii="宋体" w:hAnsi="宋体"/>
                <w:sz w:val="18"/>
                <w:szCs w:val="18"/>
              </w:rPr>
            </w:pPr>
            <w:r>
              <w:rPr>
                <w:rFonts w:ascii="宋体" w:hAnsi="宋体" w:hint="eastAsia"/>
                <w:sz w:val="18"/>
                <w:szCs w:val="18"/>
              </w:rPr>
              <w:t>3.学习</w:t>
            </w:r>
            <w:proofErr w:type="gramStart"/>
            <w:r>
              <w:rPr>
                <w:rFonts w:ascii="宋体" w:hAnsi="宋体" w:hint="eastAsia"/>
                <w:sz w:val="18"/>
                <w:szCs w:val="18"/>
              </w:rPr>
              <w:t>感统训练</w:t>
            </w:r>
            <w:proofErr w:type="gramEnd"/>
            <w:r>
              <w:rPr>
                <w:rFonts w:ascii="宋体" w:hAnsi="宋体" w:hint="eastAsia"/>
                <w:sz w:val="18"/>
                <w:szCs w:val="18"/>
              </w:rPr>
              <w:t>的基本方法，逐步</w:t>
            </w:r>
            <w:proofErr w:type="gramStart"/>
            <w:r>
              <w:rPr>
                <w:rFonts w:ascii="宋体" w:hAnsi="宋体" w:hint="eastAsia"/>
                <w:sz w:val="18"/>
                <w:szCs w:val="18"/>
              </w:rPr>
              <w:t>开放感统游戏</w:t>
            </w:r>
            <w:proofErr w:type="gramEnd"/>
            <w:r>
              <w:rPr>
                <w:rFonts w:ascii="宋体" w:hAnsi="宋体" w:hint="eastAsia"/>
                <w:sz w:val="18"/>
                <w:szCs w:val="18"/>
              </w:rPr>
              <w:t>室。</w:t>
            </w:r>
          </w:p>
          <w:p w:rsidR="0002429A" w:rsidRDefault="0002429A">
            <w:pPr>
              <w:adjustRightInd w:val="0"/>
              <w:snapToGrid w:val="0"/>
              <w:spacing w:line="360" w:lineRule="auto"/>
              <w:rPr>
                <w:rFonts w:ascii="宋体" w:hAnsi="宋体" w:cs="宋体"/>
                <w:kern w:val="0"/>
                <w:sz w:val="18"/>
                <w:szCs w:val="18"/>
                <w:lang w:val="zh-CN"/>
              </w:rPr>
            </w:pPr>
            <w:r>
              <w:rPr>
                <w:rFonts w:ascii="宋体" w:hAnsi="宋体" w:hint="eastAsia"/>
                <w:sz w:val="18"/>
                <w:szCs w:val="18"/>
              </w:rPr>
              <w:t>4.争创杭州市合格资源教室。</w:t>
            </w:r>
          </w:p>
        </w:tc>
        <w:tc>
          <w:tcPr>
            <w:tcW w:w="1079" w:type="dxa"/>
            <w:vMerge/>
            <w:vAlign w:val="center"/>
          </w:tcPr>
          <w:p w:rsidR="0002429A" w:rsidRDefault="0002429A">
            <w:pPr>
              <w:spacing w:line="360" w:lineRule="auto"/>
              <w:rPr>
                <w:rFonts w:ascii="宋体" w:hAnsi="宋体" w:cs="宋体"/>
                <w:kern w:val="0"/>
                <w:sz w:val="18"/>
                <w:szCs w:val="18"/>
              </w:rPr>
            </w:pPr>
          </w:p>
        </w:tc>
      </w:tr>
    </w:tbl>
    <w:p w:rsidR="0002429A" w:rsidRDefault="0002429A">
      <w:pPr>
        <w:spacing w:line="360" w:lineRule="auto"/>
        <w:ind w:firstLineChars="200" w:firstLine="420"/>
        <w:rPr>
          <w:rFonts w:ascii="宋体" w:hAnsi="宋体"/>
          <w:szCs w:val="21"/>
        </w:rPr>
      </w:pPr>
    </w:p>
    <w:p w:rsidR="0002429A" w:rsidRDefault="0002429A">
      <w:pPr>
        <w:spacing w:line="360" w:lineRule="auto"/>
        <w:ind w:firstLineChars="200" w:firstLine="420"/>
        <w:rPr>
          <w:rFonts w:ascii="宋体" w:hAnsi="宋体"/>
          <w:szCs w:val="21"/>
        </w:rPr>
      </w:pPr>
      <w:r>
        <w:rPr>
          <w:rFonts w:ascii="宋体" w:hAnsi="宋体" w:hint="eastAsia"/>
          <w:szCs w:val="21"/>
        </w:rPr>
        <w:t>2014学年目标</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5"/>
        <w:gridCol w:w="580"/>
        <w:gridCol w:w="1985"/>
        <w:gridCol w:w="5626"/>
        <w:gridCol w:w="1094"/>
        <w:gridCol w:w="15"/>
      </w:tblGrid>
      <w:tr w:rsidR="0002429A">
        <w:trPr>
          <w:gridAfter w:val="1"/>
          <w:wAfter w:w="15" w:type="dxa"/>
          <w:trHeight w:val="96"/>
        </w:trPr>
        <w:tc>
          <w:tcPr>
            <w:tcW w:w="1015" w:type="dxa"/>
            <w:gridSpan w:val="2"/>
            <w:vAlign w:val="center"/>
          </w:tcPr>
          <w:p w:rsidR="0002429A" w:rsidRDefault="0002429A">
            <w:pPr>
              <w:spacing w:line="360" w:lineRule="auto"/>
              <w:jc w:val="left"/>
              <w:rPr>
                <w:rFonts w:ascii="宋体" w:hAnsi="宋体"/>
                <w:sz w:val="18"/>
                <w:szCs w:val="18"/>
              </w:rPr>
            </w:pPr>
            <w:r>
              <w:rPr>
                <w:rFonts w:ascii="宋体" w:hAnsi="宋体" w:hint="eastAsia"/>
                <w:sz w:val="18"/>
                <w:szCs w:val="18"/>
              </w:rPr>
              <w:t>类别</w:t>
            </w:r>
          </w:p>
        </w:tc>
        <w:tc>
          <w:tcPr>
            <w:tcW w:w="1985" w:type="dxa"/>
            <w:vAlign w:val="center"/>
          </w:tcPr>
          <w:p w:rsidR="0002429A" w:rsidRDefault="0002429A">
            <w:pPr>
              <w:spacing w:line="360" w:lineRule="auto"/>
              <w:jc w:val="left"/>
              <w:rPr>
                <w:rFonts w:ascii="宋体" w:hAnsi="宋体"/>
                <w:sz w:val="18"/>
                <w:szCs w:val="18"/>
              </w:rPr>
            </w:pPr>
            <w:r>
              <w:rPr>
                <w:rFonts w:ascii="宋体" w:hAnsi="宋体" w:hint="eastAsia"/>
                <w:sz w:val="18"/>
                <w:szCs w:val="18"/>
              </w:rPr>
              <w:t>具体目标</w:t>
            </w:r>
          </w:p>
        </w:tc>
        <w:tc>
          <w:tcPr>
            <w:tcW w:w="5626" w:type="dxa"/>
            <w:vAlign w:val="center"/>
          </w:tcPr>
          <w:p w:rsidR="0002429A" w:rsidRDefault="0002429A">
            <w:pPr>
              <w:spacing w:line="360" w:lineRule="auto"/>
              <w:jc w:val="left"/>
              <w:rPr>
                <w:rFonts w:ascii="宋体" w:hAnsi="宋体"/>
                <w:sz w:val="18"/>
                <w:szCs w:val="18"/>
              </w:rPr>
            </w:pPr>
            <w:r>
              <w:rPr>
                <w:rFonts w:ascii="宋体" w:hAnsi="宋体" w:hint="eastAsia"/>
                <w:sz w:val="18"/>
                <w:szCs w:val="18"/>
              </w:rPr>
              <w:t>达成标志</w:t>
            </w:r>
          </w:p>
        </w:tc>
        <w:tc>
          <w:tcPr>
            <w:tcW w:w="1094" w:type="dxa"/>
            <w:vAlign w:val="center"/>
          </w:tcPr>
          <w:p w:rsidR="0002429A" w:rsidRDefault="0002429A">
            <w:pPr>
              <w:spacing w:line="360" w:lineRule="auto"/>
              <w:jc w:val="left"/>
              <w:rPr>
                <w:rFonts w:ascii="宋体" w:hAnsi="宋体"/>
                <w:sz w:val="18"/>
                <w:szCs w:val="18"/>
              </w:rPr>
            </w:pPr>
            <w:r>
              <w:rPr>
                <w:rFonts w:ascii="宋体" w:hAnsi="宋体" w:hint="eastAsia"/>
                <w:sz w:val="18"/>
                <w:szCs w:val="18"/>
              </w:rPr>
              <w:t>责任部门</w:t>
            </w:r>
          </w:p>
        </w:tc>
      </w:tr>
      <w:tr w:rsidR="0002429A">
        <w:trPr>
          <w:gridAfter w:val="1"/>
          <w:wAfter w:w="15" w:type="dxa"/>
          <w:trHeight w:val="1460"/>
        </w:trPr>
        <w:tc>
          <w:tcPr>
            <w:tcW w:w="435" w:type="dxa"/>
            <w:vMerge w:val="restart"/>
            <w:vAlign w:val="center"/>
          </w:tcPr>
          <w:p w:rsidR="0002429A" w:rsidRDefault="0002429A">
            <w:pPr>
              <w:spacing w:line="360" w:lineRule="auto"/>
              <w:jc w:val="left"/>
              <w:rPr>
                <w:rFonts w:ascii="宋体" w:hAnsi="宋体"/>
                <w:sz w:val="18"/>
                <w:szCs w:val="18"/>
              </w:rPr>
            </w:pPr>
            <w:r>
              <w:rPr>
                <w:rFonts w:ascii="宋体" w:hAnsi="宋体" w:cs="宋体" w:hint="eastAsia"/>
                <w:kern w:val="0"/>
                <w:sz w:val="18"/>
                <w:szCs w:val="18"/>
              </w:rPr>
              <w:t>办园条件</w:t>
            </w:r>
          </w:p>
        </w:tc>
        <w:tc>
          <w:tcPr>
            <w:tcW w:w="580" w:type="dxa"/>
            <w:vAlign w:val="center"/>
          </w:tcPr>
          <w:p w:rsidR="0002429A" w:rsidRDefault="0002429A">
            <w:pPr>
              <w:topLinePunct/>
              <w:adjustRightInd w:val="0"/>
              <w:snapToGrid w:val="0"/>
              <w:jc w:val="center"/>
              <w:rPr>
                <w:rFonts w:ascii="宋体" w:hAnsi="宋体" w:cs="宋体"/>
                <w:kern w:val="0"/>
                <w:sz w:val="18"/>
                <w:szCs w:val="18"/>
              </w:rPr>
            </w:pPr>
            <w:r>
              <w:rPr>
                <w:rFonts w:ascii="宋体" w:hAnsi="宋体" w:cs="宋体" w:hint="eastAsia"/>
                <w:kern w:val="0"/>
                <w:sz w:val="18"/>
                <w:szCs w:val="18"/>
              </w:rPr>
              <w:t>设施设备</w:t>
            </w:r>
          </w:p>
        </w:tc>
        <w:tc>
          <w:tcPr>
            <w:tcW w:w="1985" w:type="dxa"/>
          </w:tcPr>
          <w:p w:rsidR="0002429A" w:rsidRDefault="0002429A">
            <w:pPr>
              <w:numPr>
                <w:ilvl w:val="0"/>
                <w:numId w:val="14"/>
              </w:num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继续改善园区户外环境。</w:t>
            </w:r>
          </w:p>
          <w:p w:rsidR="0002429A" w:rsidRDefault="0002429A">
            <w:pPr>
              <w:numPr>
                <w:ilvl w:val="0"/>
                <w:numId w:val="14"/>
              </w:num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完善资源中心建设。</w:t>
            </w:r>
          </w:p>
          <w:p w:rsidR="0002429A" w:rsidRDefault="0002429A">
            <w:pPr>
              <w:numPr>
                <w:ilvl w:val="0"/>
                <w:numId w:val="14"/>
              </w:num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优化整合教师会议室功能。</w:t>
            </w:r>
          </w:p>
        </w:tc>
        <w:tc>
          <w:tcPr>
            <w:tcW w:w="5626" w:type="dxa"/>
          </w:tcPr>
          <w:p w:rsidR="0002429A" w:rsidRDefault="0002429A">
            <w:pPr>
              <w:numPr>
                <w:ilvl w:val="0"/>
                <w:numId w:val="15"/>
              </w:num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班级、走廊过道地板改铺防滑塑胶地。</w:t>
            </w:r>
          </w:p>
          <w:p w:rsidR="0002429A" w:rsidRDefault="0002429A">
            <w:pPr>
              <w:numPr>
                <w:ilvl w:val="0"/>
                <w:numId w:val="15"/>
              </w:num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保健室、财务室、资料室、仓库等环境整改。</w:t>
            </w:r>
          </w:p>
          <w:p w:rsidR="0002429A" w:rsidRDefault="0002429A">
            <w:pPr>
              <w:numPr>
                <w:ilvl w:val="0"/>
                <w:numId w:val="15"/>
              </w:num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进行户外部分建设与设施设备跟进，利用草地增设发现王国、沙水游戏场。</w:t>
            </w:r>
          </w:p>
          <w:p w:rsidR="0002429A" w:rsidRDefault="0002429A">
            <w:pPr>
              <w:numPr>
                <w:ilvl w:val="0"/>
                <w:numId w:val="14"/>
              </w:num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调整会议室空间，增加教职工活动区域，增加沙发、隔断等，融会议及教师阅览室、休息等功能于一体。</w:t>
            </w:r>
          </w:p>
        </w:tc>
        <w:tc>
          <w:tcPr>
            <w:tcW w:w="1094" w:type="dxa"/>
            <w:vMerge w:val="restart"/>
          </w:tcPr>
          <w:p w:rsidR="0002429A" w:rsidRDefault="0002429A">
            <w:pPr>
              <w:spacing w:line="360" w:lineRule="auto"/>
              <w:rPr>
                <w:rFonts w:ascii="宋体" w:hAnsi="宋体" w:cs="宋体"/>
                <w:kern w:val="0"/>
                <w:sz w:val="18"/>
                <w:szCs w:val="18"/>
              </w:rPr>
            </w:pPr>
            <w:r>
              <w:rPr>
                <w:rFonts w:ascii="宋体" w:hAnsi="宋体" w:hint="eastAsia"/>
                <w:sz w:val="18"/>
                <w:szCs w:val="18"/>
              </w:rPr>
              <w:t>园办</w:t>
            </w:r>
          </w:p>
        </w:tc>
      </w:tr>
      <w:tr w:rsidR="0002429A">
        <w:trPr>
          <w:gridAfter w:val="1"/>
          <w:wAfter w:w="15" w:type="dxa"/>
          <w:trHeight w:val="90"/>
        </w:trPr>
        <w:tc>
          <w:tcPr>
            <w:tcW w:w="435" w:type="dxa"/>
            <w:vMerge/>
            <w:vAlign w:val="center"/>
          </w:tcPr>
          <w:p w:rsidR="0002429A" w:rsidRDefault="0002429A">
            <w:pPr>
              <w:spacing w:line="360" w:lineRule="auto"/>
              <w:jc w:val="left"/>
              <w:rPr>
                <w:rFonts w:ascii="宋体" w:hAnsi="宋体" w:cs="宋体"/>
                <w:kern w:val="0"/>
                <w:sz w:val="18"/>
                <w:szCs w:val="18"/>
              </w:rPr>
            </w:pPr>
          </w:p>
        </w:tc>
        <w:tc>
          <w:tcPr>
            <w:tcW w:w="580" w:type="dxa"/>
            <w:vAlign w:val="center"/>
          </w:tcPr>
          <w:p w:rsidR="0002429A" w:rsidRDefault="0002429A">
            <w:pPr>
              <w:topLinePunct/>
              <w:adjustRightInd w:val="0"/>
              <w:snapToGrid w:val="0"/>
              <w:jc w:val="center"/>
              <w:rPr>
                <w:rFonts w:ascii="宋体" w:hAnsi="宋体" w:cs="宋体"/>
                <w:kern w:val="0"/>
                <w:sz w:val="18"/>
                <w:szCs w:val="18"/>
              </w:rPr>
            </w:pPr>
            <w:r>
              <w:rPr>
                <w:rFonts w:hint="eastAsia"/>
                <w:sz w:val="18"/>
                <w:szCs w:val="18"/>
              </w:rPr>
              <w:t>人员配备</w:t>
            </w:r>
          </w:p>
        </w:tc>
        <w:tc>
          <w:tcPr>
            <w:tcW w:w="1985" w:type="dxa"/>
            <w:vAlign w:val="center"/>
          </w:tcPr>
          <w:p w:rsidR="0002429A" w:rsidRDefault="0002429A">
            <w:pPr>
              <w:adjustRightInd w:val="0"/>
              <w:snapToGrid w:val="0"/>
              <w:spacing w:line="360" w:lineRule="auto"/>
              <w:rPr>
                <w:rFonts w:ascii="宋体" w:hAnsi="宋体" w:cs="宋体"/>
                <w:kern w:val="0"/>
                <w:sz w:val="18"/>
                <w:szCs w:val="18"/>
              </w:rPr>
            </w:pPr>
            <w:r>
              <w:rPr>
                <w:rFonts w:hint="eastAsia"/>
                <w:sz w:val="18"/>
                <w:szCs w:val="18"/>
              </w:rPr>
              <w:t>优化教师结构</w:t>
            </w:r>
          </w:p>
        </w:tc>
        <w:tc>
          <w:tcPr>
            <w:tcW w:w="5626" w:type="dxa"/>
            <w:vAlign w:val="center"/>
          </w:tcPr>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1.招聘1-2名编制教师，保持队伍稳定。</w:t>
            </w:r>
          </w:p>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2.鼓励教师学历进修、职称评定，本科、高级教师比例再提高。</w:t>
            </w:r>
          </w:p>
        </w:tc>
        <w:tc>
          <w:tcPr>
            <w:tcW w:w="1094" w:type="dxa"/>
            <w:vMerge/>
            <w:vAlign w:val="center"/>
          </w:tcPr>
          <w:p w:rsidR="0002429A" w:rsidRDefault="0002429A">
            <w:pPr>
              <w:spacing w:line="360" w:lineRule="auto"/>
              <w:rPr>
                <w:rFonts w:ascii="宋体" w:hAnsi="宋体" w:cs="宋体"/>
                <w:kern w:val="0"/>
                <w:sz w:val="18"/>
                <w:szCs w:val="18"/>
              </w:rPr>
            </w:pPr>
          </w:p>
        </w:tc>
      </w:tr>
      <w:tr w:rsidR="0002429A">
        <w:trPr>
          <w:gridAfter w:val="1"/>
          <w:wAfter w:w="15" w:type="dxa"/>
          <w:trHeight w:val="1010"/>
        </w:trPr>
        <w:tc>
          <w:tcPr>
            <w:tcW w:w="435" w:type="dxa"/>
            <w:vMerge w:val="restart"/>
            <w:vAlign w:val="center"/>
          </w:tcPr>
          <w:p w:rsidR="0002429A" w:rsidRDefault="0002429A">
            <w:pPr>
              <w:spacing w:line="360" w:lineRule="auto"/>
              <w:jc w:val="left"/>
              <w:rPr>
                <w:rFonts w:ascii="宋体" w:hAnsi="宋体" w:cs="宋体"/>
                <w:kern w:val="0"/>
                <w:sz w:val="18"/>
                <w:szCs w:val="18"/>
              </w:rPr>
            </w:pPr>
            <w:r>
              <w:rPr>
                <w:rFonts w:ascii="宋体" w:hAnsi="宋体" w:cs="宋体" w:hint="eastAsia"/>
                <w:kern w:val="0"/>
                <w:sz w:val="18"/>
                <w:szCs w:val="18"/>
              </w:rPr>
              <w:t>园</w:t>
            </w:r>
            <w:proofErr w:type="gramStart"/>
            <w:r>
              <w:rPr>
                <w:rFonts w:ascii="宋体" w:hAnsi="宋体" w:cs="宋体" w:hint="eastAsia"/>
                <w:kern w:val="0"/>
                <w:sz w:val="18"/>
                <w:szCs w:val="18"/>
              </w:rPr>
              <w:t>务</w:t>
            </w:r>
            <w:proofErr w:type="gramEnd"/>
            <w:r>
              <w:rPr>
                <w:rFonts w:ascii="宋体" w:hAnsi="宋体" w:cs="宋体" w:hint="eastAsia"/>
                <w:kern w:val="0"/>
                <w:sz w:val="18"/>
                <w:szCs w:val="18"/>
              </w:rPr>
              <w:t>管理</w:t>
            </w:r>
          </w:p>
        </w:tc>
        <w:tc>
          <w:tcPr>
            <w:tcW w:w="580" w:type="dxa"/>
            <w:vAlign w:val="center"/>
          </w:tcPr>
          <w:p w:rsidR="0002429A" w:rsidRDefault="0002429A">
            <w:pPr>
              <w:topLinePunct/>
              <w:adjustRightInd w:val="0"/>
              <w:snapToGrid w:val="0"/>
              <w:jc w:val="center"/>
              <w:rPr>
                <w:rFonts w:ascii="宋体" w:hAnsi="宋体" w:cs="宋体"/>
                <w:kern w:val="0"/>
                <w:sz w:val="18"/>
                <w:szCs w:val="18"/>
              </w:rPr>
            </w:pPr>
            <w:r>
              <w:rPr>
                <w:rFonts w:ascii="宋体" w:hAnsi="宋体" w:cs="宋体" w:hint="eastAsia"/>
                <w:kern w:val="0"/>
                <w:sz w:val="18"/>
                <w:szCs w:val="18"/>
              </w:rPr>
              <w:t>行政管理</w:t>
            </w:r>
          </w:p>
        </w:tc>
        <w:tc>
          <w:tcPr>
            <w:tcW w:w="1985" w:type="dxa"/>
          </w:tcPr>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进一步细化管理体系，完善考核机制，抓好落实。</w:t>
            </w:r>
          </w:p>
        </w:tc>
        <w:tc>
          <w:tcPr>
            <w:tcW w:w="5626" w:type="dxa"/>
          </w:tcPr>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1.制订</w:t>
            </w:r>
            <w:r>
              <w:rPr>
                <w:rFonts w:ascii="宋体" w:hAnsi="宋体" w:cs="宋体"/>
                <w:kern w:val="0"/>
                <w:sz w:val="18"/>
                <w:szCs w:val="18"/>
              </w:rPr>
              <w:t>管理</w:t>
            </w:r>
            <w:r>
              <w:rPr>
                <w:rFonts w:ascii="宋体" w:hAnsi="宋体" w:cs="宋体" w:hint="eastAsia"/>
                <w:kern w:val="0"/>
                <w:sz w:val="18"/>
                <w:szCs w:val="18"/>
              </w:rPr>
              <w:t>细则</w:t>
            </w:r>
            <w:r>
              <w:rPr>
                <w:rFonts w:ascii="宋体" w:hAnsi="宋体" w:cs="宋体"/>
                <w:kern w:val="0"/>
                <w:sz w:val="18"/>
                <w:szCs w:val="18"/>
              </w:rPr>
              <w:t>，加强教学、</w:t>
            </w:r>
            <w:r>
              <w:rPr>
                <w:rFonts w:ascii="宋体" w:hAnsi="宋体" w:cs="宋体" w:hint="eastAsia"/>
                <w:kern w:val="0"/>
                <w:sz w:val="18"/>
                <w:szCs w:val="18"/>
              </w:rPr>
              <w:t>总务</w:t>
            </w:r>
            <w:r>
              <w:rPr>
                <w:rFonts w:ascii="宋体" w:hAnsi="宋体" w:cs="宋体"/>
                <w:kern w:val="0"/>
                <w:sz w:val="18"/>
                <w:szCs w:val="18"/>
              </w:rPr>
              <w:t>、后勤等部门组长的引领、检查职能，完善教研组长、班组长层级落实管理体系。</w:t>
            </w:r>
          </w:p>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2.完善考核机制，将科学和谐绩效奖励、年终绩效考核、逐月考核统一协调、相互补充，切实指导工作。</w:t>
            </w:r>
          </w:p>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3.做好每月班组管理目标考核，以争先创优活动调动各个班组部门人员的工作积极性，从而提高工作水平。。</w:t>
            </w:r>
          </w:p>
        </w:tc>
        <w:tc>
          <w:tcPr>
            <w:tcW w:w="1094" w:type="dxa"/>
            <w:vMerge w:val="restart"/>
          </w:tcPr>
          <w:p w:rsidR="0002429A" w:rsidRDefault="0002429A">
            <w:pPr>
              <w:spacing w:line="360" w:lineRule="auto"/>
              <w:jc w:val="left"/>
              <w:rPr>
                <w:rFonts w:ascii="宋体" w:hAnsi="宋体"/>
                <w:sz w:val="18"/>
                <w:szCs w:val="18"/>
              </w:rPr>
            </w:pPr>
            <w:r>
              <w:rPr>
                <w:rFonts w:ascii="宋体" w:hAnsi="宋体" w:hint="eastAsia"/>
                <w:sz w:val="18"/>
                <w:szCs w:val="18"/>
              </w:rPr>
              <w:t>园</w:t>
            </w:r>
            <w:proofErr w:type="gramStart"/>
            <w:r>
              <w:rPr>
                <w:rFonts w:ascii="宋体" w:hAnsi="宋体" w:hint="eastAsia"/>
                <w:sz w:val="18"/>
                <w:szCs w:val="18"/>
              </w:rPr>
              <w:t>务</w:t>
            </w:r>
            <w:proofErr w:type="gramEnd"/>
            <w:r>
              <w:rPr>
                <w:rFonts w:ascii="宋体" w:hAnsi="宋体" w:hint="eastAsia"/>
                <w:sz w:val="18"/>
                <w:szCs w:val="18"/>
              </w:rPr>
              <w:t>室</w:t>
            </w:r>
          </w:p>
          <w:p w:rsidR="0002429A" w:rsidRDefault="0002429A">
            <w:pPr>
              <w:spacing w:line="360" w:lineRule="auto"/>
              <w:jc w:val="left"/>
              <w:rPr>
                <w:rFonts w:ascii="宋体" w:hAnsi="宋体" w:cs="宋体"/>
                <w:kern w:val="0"/>
                <w:sz w:val="18"/>
                <w:szCs w:val="18"/>
              </w:rPr>
            </w:pPr>
          </w:p>
        </w:tc>
      </w:tr>
      <w:tr w:rsidR="0002429A">
        <w:trPr>
          <w:gridAfter w:val="1"/>
          <w:wAfter w:w="15" w:type="dxa"/>
          <w:trHeight w:val="500"/>
        </w:trPr>
        <w:tc>
          <w:tcPr>
            <w:tcW w:w="435" w:type="dxa"/>
            <w:vMerge/>
            <w:vAlign w:val="center"/>
          </w:tcPr>
          <w:p w:rsidR="0002429A" w:rsidRDefault="0002429A">
            <w:pPr>
              <w:spacing w:line="360" w:lineRule="auto"/>
              <w:jc w:val="left"/>
              <w:rPr>
                <w:rFonts w:ascii="宋体" w:hAnsi="宋体" w:cs="宋体"/>
                <w:kern w:val="0"/>
                <w:sz w:val="18"/>
                <w:szCs w:val="18"/>
              </w:rPr>
            </w:pPr>
          </w:p>
        </w:tc>
        <w:tc>
          <w:tcPr>
            <w:tcW w:w="580" w:type="dxa"/>
            <w:vAlign w:val="center"/>
          </w:tcPr>
          <w:p w:rsidR="0002429A" w:rsidRDefault="0002429A">
            <w:pPr>
              <w:topLinePunct/>
              <w:adjustRightInd w:val="0"/>
              <w:snapToGrid w:val="0"/>
              <w:jc w:val="center"/>
              <w:rPr>
                <w:rFonts w:ascii="宋体" w:hAnsi="宋体" w:cs="宋体"/>
                <w:kern w:val="0"/>
                <w:sz w:val="18"/>
                <w:szCs w:val="18"/>
              </w:rPr>
            </w:pPr>
            <w:r>
              <w:rPr>
                <w:rFonts w:ascii="宋体" w:hAnsi="宋体" w:cs="宋体" w:hint="eastAsia"/>
                <w:kern w:val="0"/>
                <w:sz w:val="18"/>
                <w:szCs w:val="18"/>
              </w:rPr>
              <w:t>队伍建设</w:t>
            </w:r>
          </w:p>
        </w:tc>
        <w:tc>
          <w:tcPr>
            <w:tcW w:w="1985" w:type="dxa"/>
          </w:tcPr>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建立干部管理、后备培养机制。</w:t>
            </w:r>
          </w:p>
        </w:tc>
        <w:tc>
          <w:tcPr>
            <w:tcW w:w="5626" w:type="dxa"/>
          </w:tcPr>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1.根据教师个人三年发展规划及特长，做好1+X骨干教师能力锻炼，给予更多平台与机会，以多元发展提升教师职业幸福感。</w:t>
            </w:r>
          </w:p>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2.逐步推行组长以上管理干部聘任与考评，完善岗位竞聘制度，通过干部自我规划、自主评价，形成良性竞争机制。</w:t>
            </w:r>
          </w:p>
          <w:p w:rsidR="0002429A" w:rsidRPr="00B01341" w:rsidRDefault="0002429A">
            <w:pPr>
              <w:adjustRightInd w:val="0"/>
              <w:snapToGrid w:val="0"/>
              <w:spacing w:line="360" w:lineRule="auto"/>
              <w:jc w:val="left"/>
              <w:rPr>
                <w:rFonts w:ascii="宋体" w:hAnsi="宋体" w:cs="宋体"/>
                <w:color w:val="FF0000"/>
                <w:kern w:val="0"/>
                <w:sz w:val="18"/>
                <w:szCs w:val="18"/>
              </w:rPr>
            </w:pPr>
            <w:r w:rsidRPr="00B01341">
              <w:rPr>
                <w:rFonts w:ascii="宋体" w:hAnsi="宋体" w:cs="宋体" w:hint="eastAsia"/>
                <w:color w:val="FF0000"/>
                <w:kern w:val="0"/>
                <w:sz w:val="18"/>
                <w:szCs w:val="18"/>
              </w:rPr>
              <w:t>3.积极开展干部管理培训，提高管理水平。</w:t>
            </w:r>
          </w:p>
        </w:tc>
        <w:tc>
          <w:tcPr>
            <w:tcW w:w="1094" w:type="dxa"/>
            <w:vMerge/>
          </w:tcPr>
          <w:p w:rsidR="0002429A" w:rsidRDefault="0002429A">
            <w:pPr>
              <w:spacing w:line="360" w:lineRule="auto"/>
              <w:jc w:val="left"/>
              <w:rPr>
                <w:rFonts w:ascii="宋体" w:hAnsi="宋体" w:cs="宋体"/>
                <w:kern w:val="0"/>
                <w:sz w:val="18"/>
                <w:szCs w:val="18"/>
              </w:rPr>
            </w:pPr>
          </w:p>
        </w:tc>
      </w:tr>
      <w:tr w:rsidR="0002429A">
        <w:trPr>
          <w:gridAfter w:val="1"/>
          <w:wAfter w:w="15" w:type="dxa"/>
          <w:trHeight w:val="646"/>
        </w:trPr>
        <w:tc>
          <w:tcPr>
            <w:tcW w:w="435" w:type="dxa"/>
            <w:vMerge/>
            <w:vAlign w:val="center"/>
          </w:tcPr>
          <w:p w:rsidR="0002429A" w:rsidRDefault="0002429A">
            <w:pPr>
              <w:spacing w:line="360" w:lineRule="auto"/>
              <w:jc w:val="left"/>
              <w:rPr>
                <w:rFonts w:ascii="宋体" w:hAnsi="宋体" w:cs="宋体"/>
                <w:kern w:val="0"/>
                <w:sz w:val="18"/>
                <w:szCs w:val="18"/>
              </w:rPr>
            </w:pPr>
          </w:p>
        </w:tc>
        <w:tc>
          <w:tcPr>
            <w:tcW w:w="580" w:type="dxa"/>
            <w:vAlign w:val="center"/>
          </w:tcPr>
          <w:p w:rsidR="0002429A" w:rsidRDefault="0002429A">
            <w:pPr>
              <w:tabs>
                <w:tab w:val="right" w:pos="852"/>
              </w:tabs>
              <w:topLinePunct/>
              <w:adjustRightInd w:val="0"/>
              <w:snapToGrid w:val="0"/>
              <w:jc w:val="center"/>
              <w:rPr>
                <w:rFonts w:ascii="宋体" w:hAnsi="宋体" w:cs="宋体"/>
                <w:kern w:val="0"/>
                <w:sz w:val="18"/>
                <w:szCs w:val="18"/>
              </w:rPr>
            </w:pPr>
            <w:r>
              <w:rPr>
                <w:rFonts w:ascii="宋体" w:hAnsi="宋体" w:cs="宋体" w:hint="eastAsia"/>
                <w:kern w:val="0"/>
                <w:sz w:val="18"/>
                <w:szCs w:val="18"/>
              </w:rPr>
              <w:t>后勤管理</w:t>
            </w:r>
          </w:p>
        </w:tc>
        <w:tc>
          <w:tcPr>
            <w:tcW w:w="1985"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进一步加强后勤科学管理体系。</w:t>
            </w:r>
          </w:p>
        </w:tc>
        <w:tc>
          <w:tcPr>
            <w:tcW w:w="5626" w:type="dxa"/>
          </w:tcPr>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1.根据5s要求，初步建立总务、后勤、食堂管理标准，指导相关工作。</w:t>
            </w:r>
          </w:p>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2.落实档案借阅、查阅制度。</w:t>
            </w:r>
          </w:p>
        </w:tc>
        <w:tc>
          <w:tcPr>
            <w:tcW w:w="1094" w:type="dxa"/>
          </w:tcPr>
          <w:p w:rsidR="0002429A" w:rsidRDefault="0002429A">
            <w:pPr>
              <w:spacing w:line="360" w:lineRule="auto"/>
              <w:jc w:val="left"/>
              <w:rPr>
                <w:rFonts w:ascii="宋体" w:hAnsi="宋体" w:cs="宋体"/>
                <w:kern w:val="0"/>
                <w:sz w:val="18"/>
                <w:szCs w:val="18"/>
              </w:rPr>
            </w:pPr>
            <w:r>
              <w:rPr>
                <w:rFonts w:ascii="宋体" w:hAnsi="宋体" w:cs="宋体" w:hint="eastAsia"/>
                <w:kern w:val="0"/>
                <w:sz w:val="18"/>
                <w:szCs w:val="18"/>
              </w:rPr>
              <w:t>园</w:t>
            </w:r>
            <w:proofErr w:type="gramStart"/>
            <w:r>
              <w:rPr>
                <w:rFonts w:ascii="宋体" w:hAnsi="宋体" w:cs="宋体" w:hint="eastAsia"/>
                <w:kern w:val="0"/>
                <w:sz w:val="18"/>
                <w:szCs w:val="18"/>
              </w:rPr>
              <w:t>务</w:t>
            </w:r>
            <w:proofErr w:type="gramEnd"/>
            <w:r>
              <w:rPr>
                <w:rFonts w:ascii="宋体" w:hAnsi="宋体" w:cs="宋体" w:hint="eastAsia"/>
                <w:kern w:val="0"/>
                <w:sz w:val="18"/>
                <w:szCs w:val="18"/>
              </w:rPr>
              <w:t>室</w:t>
            </w:r>
          </w:p>
        </w:tc>
      </w:tr>
      <w:tr w:rsidR="0002429A">
        <w:trPr>
          <w:gridAfter w:val="1"/>
          <w:wAfter w:w="15" w:type="dxa"/>
          <w:trHeight w:val="216"/>
        </w:trPr>
        <w:tc>
          <w:tcPr>
            <w:tcW w:w="435" w:type="dxa"/>
            <w:vMerge w:val="restart"/>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安全</w:t>
            </w:r>
          </w:p>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卫生管理</w:t>
            </w:r>
          </w:p>
        </w:tc>
        <w:tc>
          <w:tcPr>
            <w:tcW w:w="580" w:type="dxa"/>
            <w:vAlign w:val="center"/>
          </w:tcPr>
          <w:p w:rsidR="0002429A" w:rsidRDefault="0002429A">
            <w:pPr>
              <w:tabs>
                <w:tab w:val="right" w:pos="852"/>
              </w:tabs>
              <w:topLinePunct/>
              <w:adjustRightInd w:val="0"/>
              <w:snapToGrid w:val="0"/>
              <w:jc w:val="center"/>
              <w:rPr>
                <w:rFonts w:ascii="宋体" w:hAnsi="宋体" w:cs="宋体"/>
                <w:kern w:val="0"/>
                <w:sz w:val="18"/>
                <w:szCs w:val="18"/>
              </w:rPr>
            </w:pPr>
            <w:r>
              <w:rPr>
                <w:rFonts w:ascii="宋体" w:hAnsi="宋体" w:cs="宋体" w:hint="eastAsia"/>
                <w:kern w:val="0"/>
                <w:sz w:val="18"/>
                <w:szCs w:val="18"/>
              </w:rPr>
              <w:t>安全工作</w:t>
            </w:r>
          </w:p>
        </w:tc>
        <w:tc>
          <w:tcPr>
            <w:tcW w:w="1985"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加强师生安全教育工作开展。</w:t>
            </w:r>
          </w:p>
        </w:tc>
        <w:tc>
          <w:tcPr>
            <w:tcW w:w="5626" w:type="dxa"/>
          </w:tcPr>
          <w:p w:rsidR="0002429A" w:rsidRDefault="0002429A">
            <w:pPr>
              <w:numPr>
                <w:ilvl w:val="0"/>
                <w:numId w:val="16"/>
              </w:num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规范安全月各类教育活动开展，细化方案，</w:t>
            </w:r>
          </w:p>
          <w:p w:rsidR="0002429A" w:rsidRDefault="0002429A">
            <w:pPr>
              <w:numPr>
                <w:ilvl w:val="0"/>
                <w:numId w:val="16"/>
              </w:num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根据《安全操作手册》《安全预案》，开展师生不同内容的安全演习，进行安全教育。</w:t>
            </w:r>
          </w:p>
        </w:tc>
        <w:tc>
          <w:tcPr>
            <w:tcW w:w="1094" w:type="dxa"/>
          </w:tcPr>
          <w:p w:rsidR="0002429A" w:rsidRDefault="0002429A">
            <w:pPr>
              <w:spacing w:line="360" w:lineRule="auto"/>
              <w:rPr>
                <w:rFonts w:ascii="宋体" w:hAnsi="宋体" w:cs="宋体"/>
                <w:kern w:val="0"/>
                <w:sz w:val="18"/>
                <w:szCs w:val="18"/>
              </w:rPr>
            </w:pPr>
            <w:r>
              <w:rPr>
                <w:rFonts w:ascii="宋体" w:hAnsi="宋体" w:hint="eastAsia"/>
                <w:sz w:val="18"/>
                <w:szCs w:val="18"/>
              </w:rPr>
              <w:t>园</w:t>
            </w:r>
            <w:proofErr w:type="gramStart"/>
            <w:r>
              <w:rPr>
                <w:rFonts w:ascii="宋体" w:hAnsi="宋体" w:hint="eastAsia"/>
                <w:sz w:val="18"/>
                <w:szCs w:val="18"/>
              </w:rPr>
              <w:t>务</w:t>
            </w:r>
            <w:proofErr w:type="gramEnd"/>
            <w:r>
              <w:rPr>
                <w:rFonts w:ascii="宋体" w:hAnsi="宋体" w:hint="eastAsia"/>
                <w:sz w:val="18"/>
                <w:szCs w:val="18"/>
              </w:rPr>
              <w:t>室、保健室</w:t>
            </w:r>
          </w:p>
        </w:tc>
      </w:tr>
      <w:tr w:rsidR="0002429A">
        <w:trPr>
          <w:gridAfter w:val="1"/>
          <w:wAfter w:w="15" w:type="dxa"/>
          <w:trHeight w:val="208"/>
        </w:trPr>
        <w:tc>
          <w:tcPr>
            <w:tcW w:w="435" w:type="dxa"/>
            <w:vMerge/>
            <w:vAlign w:val="center"/>
          </w:tcPr>
          <w:p w:rsidR="0002429A" w:rsidRDefault="0002429A">
            <w:pPr>
              <w:spacing w:line="360" w:lineRule="auto"/>
              <w:jc w:val="left"/>
              <w:rPr>
                <w:rFonts w:ascii="宋体" w:hAnsi="宋体" w:cs="宋体"/>
                <w:kern w:val="0"/>
                <w:sz w:val="18"/>
                <w:szCs w:val="18"/>
              </w:rPr>
            </w:pPr>
          </w:p>
        </w:tc>
        <w:tc>
          <w:tcPr>
            <w:tcW w:w="580" w:type="dxa"/>
            <w:vAlign w:val="center"/>
          </w:tcPr>
          <w:p w:rsidR="0002429A" w:rsidRDefault="0002429A">
            <w:pPr>
              <w:tabs>
                <w:tab w:val="right" w:pos="852"/>
              </w:tabs>
              <w:topLinePunct/>
              <w:adjustRightInd w:val="0"/>
              <w:snapToGrid w:val="0"/>
              <w:jc w:val="center"/>
              <w:rPr>
                <w:rFonts w:ascii="宋体" w:hAnsi="宋体" w:cs="宋体"/>
                <w:kern w:val="0"/>
                <w:sz w:val="18"/>
                <w:szCs w:val="18"/>
              </w:rPr>
            </w:pPr>
            <w:r>
              <w:rPr>
                <w:rFonts w:ascii="宋体" w:hAnsi="宋体" w:cs="宋体" w:hint="eastAsia"/>
                <w:kern w:val="0"/>
                <w:sz w:val="18"/>
                <w:szCs w:val="18"/>
              </w:rPr>
              <w:t>卫生保健</w:t>
            </w:r>
          </w:p>
        </w:tc>
        <w:tc>
          <w:tcPr>
            <w:tcW w:w="1985" w:type="dxa"/>
            <w:vAlign w:val="center"/>
          </w:tcPr>
          <w:p w:rsidR="0002429A" w:rsidRDefault="0002429A">
            <w:pPr>
              <w:tabs>
                <w:tab w:val="right" w:pos="852"/>
              </w:tabs>
              <w:adjustRightInd w:val="0"/>
              <w:snapToGrid w:val="0"/>
              <w:spacing w:line="360" w:lineRule="auto"/>
              <w:rPr>
                <w:rFonts w:ascii="宋体" w:hAnsi="宋体" w:cs="宋体"/>
                <w:kern w:val="0"/>
                <w:sz w:val="18"/>
                <w:szCs w:val="18"/>
              </w:rPr>
            </w:pPr>
            <w:r>
              <w:rPr>
                <w:rFonts w:ascii="宋体" w:hAnsi="宋体" w:cs="宋体" w:hint="eastAsia"/>
                <w:kern w:val="0"/>
                <w:sz w:val="18"/>
                <w:szCs w:val="18"/>
              </w:rPr>
              <w:t>加强卫生保健专业培训，提高业务水平</w:t>
            </w:r>
          </w:p>
        </w:tc>
        <w:tc>
          <w:tcPr>
            <w:tcW w:w="5626" w:type="dxa"/>
            <w:vAlign w:val="center"/>
          </w:tcPr>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1.加强保育员培训，有计划有目的地开展培训活动，每月定期保育员培训交流，每学期一次开展“保育大练兵”，并评选“优秀保育员”。</w:t>
            </w:r>
          </w:p>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2.对全体教师开展“体弱儿护理知识”讲座，提高班级护理能力。</w:t>
            </w:r>
          </w:p>
        </w:tc>
        <w:tc>
          <w:tcPr>
            <w:tcW w:w="1094" w:type="dxa"/>
          </w:tcPr>
          <w:p w:rsidR="0002429A" w:rsidRDefault="0002429A">
            <w:pPr>
              <w:spacing w:line="360" w:lineRule="auto"/>
              <w:rPr>
                <w:rFonts w:ascii="宋体" w:hAnsi="宋体" w:cs="宋体"/>
                <w:kern w:val="0"/>
                <w:sz w:val="18"/>
                <w:szCs w:val="18"/>
              </w:rPr>
            </w:pPr>
            <w:r>
              <w:rPr>
                <w:rFonts w:ascii="宋体" w:hAnsi="宋体" w:hint="eastAsia"/>
                <w:sz w:val="18"/>
                <w:szCs w:val="18"/>
              </w:rPr>
              <w:t>保健室</w:t>
            </w:r>
          </w:p>
        </w:tc>
      </w:tr>
      <w:tr w:rsidR="0002429A">
        <w:trPr>
          <w:trHeight w:val="495"/>
        </w:trPr>
        <w:tc>
          <w:tcPr>
            <w:tcW w:w="435" w:type="dxa"/>
            <w:vMerge w:val="restart"/>
            <w:vAlign w:val="center"/>
          </w:tcPr>
          <w:p w:rsidR="0002429A" w:rsidRDefault="0002429A">
            <w:pPr>
              <w:spacing w:line="360" w:lineRule="auto"/>
              <w:jc w:val="left"/>
              <w:rPr>
                <w:rFonts w:ascii="宋体" w:hAnsi="宋体" w:cs="宋体"/>
                <w:kern w:val="0"/>
                <w:sz w:val="18"/>
                <w:szCs w:val="18"/>
              </w:rPr>
            </w:pPr>
            <w:r>
              <w:rPr>
                <w:rFonts w:ascii="宋体" w:hAnsi="宋体" w:cs="宋体" w:hint="eastAsia"/>
                <w:kern w:val="0"/>
                <w:sz w:val="18"/>
                <w:szCs w:val="18"/>
              </w:rPr>
              <w:t>教</w:t>
            </w:r>
            <w:r>
              <w:rPr>
                <w:rFonts w:ascii="宋体" w:hAnsi="宋体" w:cs="宋体" w:hint="eastAsia"/>
                <w:kern w:val="0"/>
                <w:sz w:val="18"/>
                <w:szCs w:val="18"/>
              </w:rPr>
              <w:lastRenderedPageBreak/>
              <w:t>育教学质量</w:t>
            </w:r>
          </w:p>
        </w:tc>
        <w:tc>
          <w:tcPr>
            <w:tcW w:w="580" w:type="dxa"/>
            <w:vAlign w:val="center"/>
          </w:tcPr>
          <w:p w:rsidR="0002429A" w:rsidRDefault="0002429A">
            <w:pPr>
              <w:tabs>
                <w:tab w:val="right" w:pos="852"/>
              </w:tabs>
              <w:adjustRightInd w:val="0"/>
              <w:snapToGrid w:val="0"/>
              <w:rPr>
                <w:rFonts w:ascii="宋体" w:hAnsi="宋体" w:cs="宋体"/>
                <w:kern w:val="0"/>
                <w:sz w:val="18"/>
                <w:szCs w:val="18"/>
              </w:rPr>
            </w:pPr>
            <w:r>
              <w:rPr>
                <w:rFonts w:ascii="宋体" w:hAnsi="宋体" w:cs="宋体" w:hint="eastAsia"/>
                <w:kern w:val="0"/>
                <w:sz w:val="18"/>
                <w:szCs w:val="18"/>
              </w:rPr>
              <w:lastRenderedPageBreak/>
              <w:t>日常保教</w:t>
            </w:r>
          </w:p>
        </w:tc>
        <w:tc>
          <w:tcPr>
            <w:tcW w:w="1985"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关注日常教研的过程，</w:t>
            </w:r>
            <w:r>
              <w:rPr>
                <w:rFonts w:ascii="宋体" w:hAnsi="宋体" w:cs="宋体" w:hint="eastAsia"/>
                <w:kern w:val="0"/>
                <w:sz w:val="18"/>
                <w:szCs w:val="18"/>
              </w:rPr>
              <w:lastRenderedPageBreak/>
              <w:t>保证教师在教研活动中的切实收获。</w:t>
            </w:r>
          </w:p>
        </w:tc>
        <w:tc>
          <w:tcPr>
            <w:tcW w:w="5626" w:type="dxa"/>
          </w:tcPr>
          <w:p w:rsidR="0002429A" w:rsidRDefault="0002429A">
            <w:pPr>
              <w:adjustRightInd w:val="0"/>
              <w:snapToGrid w:val="0"/>
              <w:spacing w:line="360" w:lineRule="auto"/>
              <w:jc w:val="left"/>
              <w:rPr>
                <w:rFonts w:ascii="宋体" w:hAnsi="宋体"/>
                <w:sz w:val="18"/>
                <w:szCs w:val="18"/>
              </w:rPr>
            </w:pPr>
            <w:r>
              <w:rPr>
                <w:rFonts w:ascii="宋体" w:hAnsi="宋体" w:hint="eastAsia"/>
                <w:sz w:val="18"/>
                <w:szCs w:val="18"/>
              </w:rPr>
              <w:lastRenderedPageBreak/>
              <w:t>1.</w:t>
            </w:r>
            <w:proofErr w:type="gramStart"/>
            <w:r>
              <w:rPr>
                <w:rFonts w:ascii="宋体" w:hAnsi="宋体" w:hint="eastAsia"/>
                <w:sz w:val="18"/>
                <w:szCs w:val="18"/>
              </w:rPr>
              <w:t>践行</w:t>
            </w:r>
            <w:proofErr w:type="gramEnd"/>
            <w:r>
              <w:rPr>
                <w:rFonts w:ascii="宋体" w:hAnsi="宋体" w:hint="eastAsia"/>
                <w:sz w:val="18"/>
                <w:szCs w:val="18"/>
              </w:rPr>
              <w:t>《指南》精神，创设自主学习环境，实施科学保教，促进幼儿</w:t>
            </w:r>
            <w:r>
              <w:rPr>
                <w:rFonts w:ascii="宋体" w:hAnsi="宋体" w:hint="eastAsia"/>
                <w:sz w:val="18"/>
                <w:szCs w:val="18"/>
              </w:rPr>
              <w:lastRenderedPageBreak/>
              <w:t>个性发展。</w:t>
            </w:r>
          </w:p>
          <w:p w:rsidR="0002429A" w:rsidRDefault="0002429A">
            <w:pPr>
              <w:adjustRightInd w:val="0"/>
              <w:snapToGrid w:val="0"/>
              <w:spacing w:line="360" w:lineRule="auto"/>
              <w:jc w:val="left"/>
              <w:rPr>
                <w:rFonts w:ascii="宋体" w:hAnsi="宋体"/>
                <w:sz w:val="18"/>
                <w:szCs w:val="18"/>
              </w:rPr>
            </w:pPr>
            <w:r>
              <w:rPr>
                <w:rFonts w:ascii="宋体" w:hAnsi="宋体" w:hint="eastAsia"/>
                <w:sz w:val="18"/>
                <w:szCs w:val="18"/>
              </w:rPr>
              <w:t>2.规范每周一次小组教研，开展“组内轮课”“师徒同课”等研讨活动，深入教育教学实际，开展切实解决教师问题的</w:t>
            </w:r>
            <w:proofErr w:type="gramStart"/>
            <w:r>
              <w:rPr>
                <w:rFonts w:ascii="宋体" w:hAnsi="宋体" w:hint="eastAsia"/>
                <w:sz w:val="18"/>
                <w:szCs w:val="18"/>
              </w:rPr>
              <w:t>园本培训</w:t>
            </w:r>
            <w:proofErr w:type="gramEnd"/>
            <w:r>
              <w:rPr>
                <w:rFonts w:ascii="宋体" w:hAnsi="宋体" w:hint="eastAsia"/>
                <w:sz w:val="18"/>
                <w:szCs w:val="18"/>
              </w:rPr>
              <w:t>活动。</w:t>
            </w:r>
          </w:p>
          <w:p w:rsidR="0002429A" w:rsidRDefault="0002429A">
            <w:pPr>
              <w:adjustRightInd w:val="0"/>
              <w:snapToGrid w:val="0"/>
              <w:spacing w:line="360" w:lineRule="auto"/>
              <w:jc w:val="left"/>
              <w:rPr>
                <w:rFonts w:ascii="宋体" w:hAnsi="宋体"/>
                <w:sz w:val="18"/>
                <w:szCs w:val="18"/>
              </w:rPr>
            </w:pPr>
            <w:r>
              <w:rPr>
                <w:rFonts w:ascii="宋体" w:hAnsi="宋体" w:hint="eastAsia"/>
                <w:sz w:val="18"/>
                <w:szCs w:val="18"/>
              </w:rPr>
              <w:t>3..细化幼儿生活活动的操作指导规范，开展相关经验的交流评比，提高教师教育研究水平。</w:t>
            </w:r>
          </w:p>
        </w:tc>
        <w:tc>
          <w:tcPr>
            <w:tcW w:w="1109" w:type="dxa"/>
            <w:gridSpan w:val="2"/>
            <w:vMerge w:val="restart"/>
          </w:tcPr>
          <w:p w:rsidR="0002429A" w:rsidRDefault="0002429A">
            <w:pPr>
              <w:adjustRightInd w:val="0"/>
              <w:snapToGrid w:val="0"/>
              <w:spacing w:line="360" w:lineRule="auto"/>
              <w:jc w:val="left"/>
              <w:rPr>
                <w:rFonts w:ascii="宋体" w:hAnsi="宋体"/>
                <w:sz w:val="18"/>
                <w:szCs w:val="18"/>
              </w:rPr>
            </w:pPr>
            <w:r>
              <w:rPr>
                <w:rFonts w:ascii="宋体" w:hAnsi="宋体" w:hint="eastAsia"/>
                <w:sz w:val="18"/>
                <w:szCs w:val="18"/>
              </w:rPr>
              <w:lastRenderedPageBreak/>
              <w:t>保教室</w:t>
            </w:r>
          </w:p>
          <w:p w:rsidR="0002429A" w:rsidRDefault="0002429A">
            <w:pPr>
              <w:adjustRightInd w:val="0"/>
              <w:snapToGrid w:val="0"/>
              <w:spacing w:line="360" w:lineRule="auto"/>
              <w:jc w:val="left"/>
              <w:rPr>
                <w:rFonts w:ascii="宋体" w:hAnsi="宋体" w:cs="宋体"/>
                <w:kern w:val="0"/>
                <w:sz w:val="18"/>
                <w:szCs w:val="18"/>
              </w:rPr>
            </w:pPr>
          </w:p>
        </w:tc>
      </w:tr>
      <w:tr w:rsidR="0002429A">
        <w:trPr>
          <w:trHeight w:val="269"/>
        </w:trPr>
        <w:tc>
          <w:tcPr>
            <w:tcW w:w="435" w:type="dxa"/>
            <w:vMerge/>
            <w:vAlign w:val="center"/>
          </w:tcPr>
          <w:p w:rsidR="0002429A" w:rsidRDefault="0002429A">
            <w:pPr>
              <w:spacing w:line="360" w:lineRule="auto"/>
              <w:jc w:val="left"/>
              <w:rPr>
                <w:rFonts w:ascii="宋体" w:hAnsi="宋体" w:cs="宋体"/>
                <w:kern w:val="0"/>
                <w:sz w:val="18"/>
                <w:szCs w:val="18"/>
              </w:rPr>
            </w:pPr>
          </w:p>
        </w:tc>
        <w:tc>
          <w:tcPr>
            <w:tcW w:w="580" w:type="dxa"/>
          </w:tcPr>
          <w:p w:rsidR="0002429A" w:rsidRDefault="0002429A">
            <w:pPr>
              <w:tabs>
                <w:tab w:val="right" w:pos="852"/>
              </w:tabs>
              <w:adjustRightInd w:val="0"/>
              <w:snapToGrid w:val="0"/>
              <w:jc w:val="left"/>
              <w:rPr>
                <w:rFonts w:ascii="宋体" w:hAnsi="宋体" w:cs="宋体"/>
                <w:kern w:val="0"/>
                <w:sz w:val="18"/>
                <w:szCs w:val="18"/>
              </w:rPr>
            </w:pPr>
            <w:r>
              <w:rPr>
                <w:rFonts w:ascii="宋体" w:hAnsi="宋体" w:cs="宋体" w:hint="eastAsia"/>
                <w:kern w:val="0"/>
                <w:sz w:val="18"/>
                <w:szCs w:val="18"/>
              </w:rPr>
              <w:t>教科研</w:t>
            </w:r>
          </w:p>
        </w:tc>
        <w:tc>
          <w:tcPr>
            <w:tcW w:w="1985"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加强科研指导，提升教师科研能力与水平。</w:t>
            </w:r>
          </w:p>
        </w:tc>
        <w:tc>
          <w:tcPr>
            <w:tcW w:w="5626" w:type="dxa"/>
          </w:tcPr>
          <w:p w:rsidR="0002429A" w:rsidRDefault="0002429A">
            <w:pPr>
              <w:adjustRightInd w:val="0"/>
              <w:snapToGrid w:val="0"/>
              <w:spacing w:line="360" w:lineRule="auto"/>
              <w:jc w:val="left"/>
              <w:rPr>
                <w:rFonts w:ascii="宋体" w:hAnsi="宋体"/>
                <w:sz w:val="18"/>
                <w:szCs w:val="18"/>
              </w:rPr>
            </w:pPr>
            <w:r>
              <w:rPr>
                <w:rFonts w:ascii="宋体" w:hAnsi="宋体" w:hint="eastAsia"/>
                <w:sz w:val="18"/>
                <w:szCs w:val="18"/>
              </w:rPr>
              <w:t>1.继续鼓励教师在专题研究成效上，积极申报各级课题，做到骨干教师人人有课题。</w:t>
            </w:r>
          </w:p>
          <w:p w:rsidR="0002429A" w:rsidRDefault="0002429A">
            <w:pPr>
              <w:adjustRightInd w:val="0"/>
              <w:snapToGrid w:val="0"/>
              <w:spacing w:line="360" w:lineRule="auto"/>
              <w:jc w:val="left"/>
              <w:rPr>
                <w:rFonts w:ascii="宋体" w:hAnsi="宋体"/>
                <w:sz w:val="18"/>
                <w:szCs w:val="18"/>
              </w:rPr>
            </w:pPr>
            <w:r>
              <w:rPr>
                <w:rFonts w:ascii="宋体" w:hAnsi="宋体" w:hint="eastAsia"/>
                <w:sz w:val="18"/>
                <w:szCs w:val="18"/>
              </w:rPr>
              <w:t>2.邀请专家对教师开展课题研究进行指导培训，不断提升教师的科研能力和水平。</w:t>
            </w:r>
          </w:p>
        </w:tc>
        <w:tc>
          <w:tcPr>
            <w:tcW w:w="1109" w:type="dxa"/>
            <w:gridSpan w:val="2"/>
            <w:vMerge/>
          </w:tcPr>
          <w:p w:rsidR="0002429A" w:rsidRDefault="0002429A">
            <w:pPr>
              <w:adjustRightInd w:val="0"/>
              <w:snapToGrid w:val="0"/>
              <w:spacing w:line="360" w:lineRule="auto"/>
              <w:jc w:val="left"/>
              <w:rPr>
                <w:rFonts w:ascii="宋体" w:hAnsi="宋体" w:cs="宋体"/>
                <w:kern w:val="0"/>
                <w:sz w:val="18"/>
                <w:szCs w:val="18"/>
              </w:rPr>
            </w:pPr>
          </w:p>
        </w:tc>
      </w:tr>
      <w:tr w:rsidR="0002429A">
        <w:trPr>
          <w:trHeight w:val="748"/>
        </w:trPr>
        <w:tc>
          <w:tcPr>
            <w:tcW w:w="435" w:type="dxa"/>
            <w:vMerge/>
            <w:vAlign w:val="center"/>
          </w:tcPr>
          <w:p w:rsidR="0002429A" w:rsidRDefault="0002429A">
            <w:pPr>
              <w:spacing w:line="360" w:lineRule="auto"/>
              <w:jc w:val="left"/>
              <w:rPr>
                <w:rFonts w:ascii="宋体" w:hAnsi="宋体" w:cs="宋体"/>
                <w:kern w:val="0"/>
                <w:sz w:val="18"/>
                <w:szCs w:val="18"/>
              </w:rPr>
            </w:pPr>
          </w:p>
        </w:tc>
        <w:tc>
          <w:tcPr>
            <w:tcW w:w="580" w:type="dxa"/>
          </w:tcPr>
          <w:p w:rsidR="0002429A" w:rsidRDefault="0002429A">
            <w:pPr>
              <w:tabs>
                <w:tab w:val="right" w:pos="852"/>
              </w:tabs>
              <w:adjustRightInd w:val="0"/>
              <w:snapToGrid w:val="0"/>
              <w:jc w:val="left"/>
              <w:rPr>
                <w:rFonts w:ascii="宋体" w:hAnsi="宋体" w:cs="宋体"/>
                <w:kern w:val="0"/>
                <w:sz w:val="18"/>
                <w:szCs w:val="18"/>
              </w:rPr>
            </w:pPr>
            <w:r>
              <w:rPr>
                <w:rFonts w:ascii="宋体" w:hAnsi="宋体" w:cs="宋体" w:hint="eastAsia"/>
                <w:kern w:val="0"/>
                <w:sz w:val="18"/>
                <w:szCs w:val="18"/>
              </w:rPr>
              <w:t>幼儿发展</w:t>
            </w:r>
          </w:p>
        </w:tc>
        <w:tc>
          <w:tcPr>
            <w:tcW w:w="1985"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继续完善幼儿发展评估体系。</w:t>
            </w:r>
          </w:p>
        </w:tc>
        <w:tc>
          <w:tcPr>
            <w:tcW w:w="5626" w:type="dxa"/>
          </w:tcPr>
          <w:p w:rsidR="0002429A" w:rsidRDefault="0002429A">
            <w:pPr>
              <w:adjustRightInd w:val="0"/>
              <w:snapToGrid w:val="0"/>
              <w:spacing w:line="360" w:lineRule="auto"/>
              <w:jc w:val="left"/>
              <w:rPr>
                <w:rFonts w:ascii="宋体" w:hAnsi="宋体"/>
                <w:sz w:val="18"/>
                <w:szCs w:val="18"/>
              </w:rPr>
            </w:pPr>
            <w:r>
              <w:rPr>
                <w:rFonts w:ascii="宋体" w:hAnsi="宋体" w:hint="eastAsia"/>
                <w:sz w:val="18"/>
                <w:szCs w:val="18"/>
              </w:rPr>
              <w:t>1.邀请专家进行科学评估</w:t>
            </w:r>
            <w:r>
              <w:rPr>
                <w:rFonts w:ascii="宋体" w:hAnsi="宋体" w:cs="宋体" w:hint="eastAsia"/>
                <w:kern w:val="0"/>
                <w:sz w:val="18"/>
                <w:szCs w:val="18"/>
              </w:rPr>
              <w:t>指标与评估过程进行</w:t>
            </w:r>
            <w:r>
              <w:rPr>
                <w:rFonts w:ascii="宋体" w:hAnsi="宋体" w:hint="eastAsia"/>
                <w:sz w:val="18"/>
                <w:szCs w:val="18"/>
              </w:rPr>
              <w:t xml:space="preserve">指导。 </w:t>
            </w:r>
          </w:p>
          <w:p w:rsidR="0002429A" w:rsidRDefault="0002429A">
            <w:pPr>
              <w:adjustRightInd w:val="0"/>
              <w:snapToGrid w:val="0"/>
              <w:spacing w:line="360" w:lineRule="auto"/>
              <w:jc w:val="left"/>
              <w:rPr>
                <w:rFonts w:ascii="宋体" w:hAnsi="宋体"/>
                <w:sz w:val="18"/>
                <w:szCs w:val="18"/>
              </w:rPr>
            </w:pPr>
            <w:r>
              <w:rPr>
                <w:rFonts w:ascii="宋体" w:hAnsi="宋体" w:hint="eastAsia"/>
                <w:sz w:val="18"/>
                <w:szCs w:val="18"/>
              </w:rPr>
              <w:t>2.在评估小组带领下开展班级自评、组内互评工作。</w:t>
            </w:r>
          </w:p>
        </w:tc>
        <w:tc>
          <w:tcPr>
            <w:tcW w:w="1109" w:type="dxa"/>
            <w:gridSpan w:val="2"/>
            <w:vMerge/>
          </w:tcPr>
          <w:p w:rsidR="0002429A" w:rsidRDefault="0002429A">
            <w:pPr>
              <w:adjustRightInd w:val="0"/>
              <w:snapToGrid w:val="0"/>
              <w:spacing w:line="360" w:lineRule="auto"/>
              <w:jc w:val="left"/>
              <w:rPr>
                <w:rFonts w:ascii="宋体" w:hAnsi="宋体" w:cs="宋体"/>
                <w:kern w:val="0"/>
                <w:sz w:val="18"/>
                <w:szCs w:val="18"/>
              </w:rPr>
            </w:pPr>
          </w:p>
        </w:tc>
      </w:tr>
      <w:tr w:rsidR="0002429A">
        <w:trPr>
          <w:trHeight w:val="520"/>
        </w:trPr>
        <w:tc>
          <w:tcPr>
            <w:tcW w:w="435" w:type="dxa"/>
            <w:vMerge w:val="restart"/>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其他工作</w:t>
            </w:r>
          </w:p>
        </w:tc>
        <w:tc>
          <w:tcPr>
            <w:tcW w:w="580" w:type="dxa"/>
            <w:vAlign w:val="center"/>
          </w:tcPr>
          <w:p w:rsidR="0002429A" w:rsidRDefault="0002429A">
            <w:pPr>
              <w:adjustRightInd w:val="0"/>
              <w:snapToGrid w:val="0"/>
              <w:rPr>
                <w:rFonts w:ascii="宋体" w:hAnsi="宋体" w:cs="宋体"/>
                <w:kern w:val="0"/>
                <w:sz w:val="18"/>
                <w:szCs w:val="18"/>
              </w:rPr>
            </w:pPr>
            <w:r>
              <w:rPr>
                <w:rFonts w:ascii="宋体" w:hAnsi="宋体" w:cs="宋体" w:hint="eastAsia"/>
                <w:kern w:val="0"/>
                <w:sz w:val="18"/>
                <w:szCs w:val="18"/>
              </w:rPr>
              <w:t>家长工作</w:t>
            </w:r>
          </w:p>
        </w:tc>
        <w:tc>
          <w:tcPr>
            <w:tcW w:w="1985"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根据示范家长学校创建要求，提升家园工作水平。</w:t>
            </w:r>
          </w:p>
        </w:tc>
        <w:tc>
          <w:tcPr>
            <w:tcW w:w="5626" w:type="dxa"/>
          </w:tcPr>
          <w:p w:rsidR="0002429A" w:rsidRDefault="0002429A">
            <w:pPr>
              <w:adjustRightInd w:val="0"/>
              <w:snapToGrid w:val="0"/>
              <w:spacing w:line="360" w:lineRule="auto"/>
              <w:jc w:val="left"/>
              <w:rPr>
                <w:rFonts w:ascii="宋体" w:hAnsi="宋体"/>
                <w:sz w:val="18"/>
                <w:szCs w:val="18"/>
              </w:rPr>
            </w:pPr>
            <w:r>
              <w:rPr>
                <w:rFonts w:ascii="宋体" w:hAnsi="宋体" w:cs="宋体" w:hint="eastAsia"/>
                <w:kern w:val="0"/>
                <w:sz w:val="18"/>
                <w:szCs w:val="18"/>
              </w:rPr>
              <w:t>家长满意度达95%以上，参与幼儿园活动及家长学校讲座95%以上，周边社区0-3岁家长参训率达80%以上。</w:t>
            </w:r>
          </w:p>
        </w:tc>
        <w:tc>
          <w:tcPr>
            <w:tcW w:w="1109" w:type="dxa"/>
            <w:gridSpan w:val="2"/>
          </w:tcPr>
          <w:p w:rsidR="0002429A" w:rsidRDefault="0002429A">
            <w:pPr>
              <w:spacing w:line="360" w:lineRule="auto"/>
              <w:jc w:val="left"/>
              <w:rPr>
                <w:rFonts w:ascii="宋体" w:hAnsi="宋体" w:cs="宋体"/>
                <w:kern w:val="0"/>
                <w:sz w:val="18"/>
                <w:szCs w:val="18"/>
              </w:rPr>
            </w:pPr>
            <w:proofErr w:type="gramStart"/>
            <w:r>
              <w:rPr>
                <w:rFonts w:ascii="宋体" w:hAnsi="宋体" w:cs="宋体" w:hint="eastAsia"/>
                <w:kern w:val="0"/>
                <w:sz w:val="18"/>
                <w:szCs w:val="18"/>
              </w:rPr>
              <w:t>保教室</w:t>
            </w:r>
            <w:proofErr w:type="gramEnd"/>
          </w:p>
        </w:tc>
      </w:tr>
      <w:tr w:rsidR="0002429A">
        <w:trPr>
          <w:trHeight w:val="630"/>
        </w:trPr>
        <w:tc>
          <w:tcPr>
            <w:tcW w:w="435" w:type="dxa"/>
            <w:vMerge/>
            <w:vAlign w:val="center"/>
          </w:tcPr>
          <w:p w:rsidR="0002429A" w:rsidRDefault="0002429A">
            <w:pPr>
              <w:spacing w:line="360" w:lineRule="auto"/>
              <w:rPr>
                <w:rFonts w:ascii="宋体" w:hAnsi="宋体" w:cs="宋体"/>
                <w:kern w:val="0"/>
                <w:sz w:val="18"/>
                <w:szCs w:val="18"/>
              </w:rPr>
            </w:pPr>
          </w:p>
        </w:tc>
        <w:tc>
          <w:tcPr>
            <w:tcW w:w="580" w:type="dxa"/>
            <w:vAlign w:val="center"/>
          </w:tcPr>
          <w:p w:rsidR="0002429A" w:rsidRDefault="0002429A">
            <w:pPr>
              <w:adjustRightInd w:val="0"/>
              <w:snapToGrid w:val="0"/>
              <w:rPr>
                <w:rFonts w:ascii="宋体" w:hAnsi="宋体" w:cs="宋体"/>
                <w:kern w:val="0"/>
                <w:sz w:val="18"/>
                <w:szCs w:val="18"/>
              </w:rPr>
            </w:pPr>
            <w:r>
              <w:rPr>
                <w:rFonts w:ascii="宋体" w:hAnsi="宋体" w:cs="宋体" w:hint="eastAsia"/>
                <w:kern w:val="0"/>
                <w:sz w:val="18"/>
                <w:szCs w:val="18"/>
              </w:rPr>
              <w:t>社区工作</w:t>
            </w:r>
          </w:p>
        </w:tc>
        <w:tc>
          <w:tcPr>
            <w:tcW w:w="1985" w:type="dxa"/>
          </w:tcPr>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做好社区0-3岁亲子指导工作。</w:t>
            </w:r>
          </w:p>
        </w:tc>
        <w:tc>
          <w:tcPr>
            <w:tcW w:w="5626" w:type="dxa"/>
          </w:tcPr>
          <w:p w:rsidR="0002429A" w:rsidRDefault="0002429A">
            <w:pPr>
              <w:numPr>
                <w:ilvl w:val="0"/>
                <w:numId w:val="17"/>
              </w:numPr>
              <w:adjustRightInd w:val="0"/>
              <w:snapToGrid w:val="0"/>
              <w:spacing w:line="360" w:lineRule="auto"/>
              <w:jc w:val="left"/>
              <w:rPr>
                <w:rFonts w:ascii="宋体" w:hAnsi="宋体"/>
                <w:sz w:val="18"/>
                <w:szCs w:val="18"/>
              </w:rPr>
            </w:pPr>
            <w:r>
              <w:rPr>
                <w:rFonts w:ascii="宋体" w:hAnsi="宋体" w:hint="eastAsia"/>
                <w:sz w:val="18"/>
                <w:szCs w:val="18"/>
              </w:rPr>
              <w:t>推进0-3岁亲子乐园活动，利用“百合志愿者日”开放园区游戏设施，以及举行亲子活动。</w:t>
            </w:r>
          </w:p>
          <w:p w:rsidR="0002429A" w:rsidRDefault="0002429A">
            <w:pPr>
              <w:numPr>
                <w:ilvl w:val="0"/>
                <w:numId w:val="17"/>
              </w:numPr>
              <w:adjustRightInd w:val="0"/>
              <w:snapToGrid w:val="0"/>
              <w:spacing w:line="360" w:lineRule="auto"/>
              <w:jc w:val="left"/>
              <w:rPr>
                <w:rFonts w:ascii="宋体" w:hAnsi="宋体"/>
                <w:sz w:val="18"/>
                <w:szCs w:val="18"/>
              </w:rPr>
            </w:pPr>
            <w:r>
              <w:rPr>
                <w:rFonts w:ascii="宋体" w:hAnsi="宋体" w:hint="eastAsia"/>
                <w:sz w:val="18"/>
                <w:szCs w:val="18"/>
              </w:rPr>
              <w:t>建立社区0-3岁儿童档案，进行家庭教养指导帮扶活动。</w:t>
            </w:r>
          </w:p>
        </w:tc>
        <w:tc>
          <w:tcPr>
            <w:tcW w:w="1109" w:type="dxa"/>
            <w:gridSpan w:val="2"/>
          </w:tcPr>
          <w:p w:rsidR="0002429A" w:rsidRDefault="0002429A">
            <w:pPr>
              <w:spacing w:line="360" w:lineRule="auto"/>
              <w:jc w:val="left"/>
              <w:rPr>
                <w:rFonts w:ascii="宋体" w:hAnsi="宋体" w:cs="宋体"/>
                <w:kern w:val="0"/>
                <w:sz w:val="18"/>
                <w:szCs w:val="18"/>
              </w:rPr>
            </w:pPr>
            <w:r>
              <w:rPr>
                <w:rFonts w:ascii="宋体" w:hAnsi="宋体" w:cs="宋体" w:hint="eastAsia"/>
                <w:kern w:val="0"/>
                <w:sz w:val="18"/>
                <w:szCs w:val="18"/>
              </w:rPr>
              <w:t>团支部</w:t>
            </w:r>
          </w:p>
        </w:tc>
      </w:tr>
      <w:tr w:rsidR="0002429A">
        <w:trPr>
          <w:trHeight w:val="626"/>
        </w:trPr>
        <w:tc>
          <w:tcPr>
            <w:tcW w:w="435" w:type="dxa"/>
            <w:vMerge/>
            <w:vAlign w:val="center"/>
          </w:tcPr>
          <w:p w:rsidR="0002429A" w:rsidRDefault="0002429A">
            <w:pPr>
              <w:spacing w:line="360" w:lineRule="auto"/>
              <w:rPr>
                <w:rFonts w:ascii="宋体" w:hAnsi="宋体" w:cs="宋体"/>
                <w:kern w:val="0"/>
                <w:sz w:val="18"/>
                <w:szCs w:val="18"/>
              </w:rPr>
            </w:pPr>
          </w:p>
        </w:tc>
        <w:tc>
          <w:tcPr>
            <w:tcW w:w="580" w:type="dxa"/>
            <w:vAlign w:val="center"/>
          </w:tcPr>
          <w:p w:rsidR="0002429A" w:rsidRDefault="0002429A">
            <w:pPr>
              <w:adjustRightInd w:val="0"/>
              <w:snapToGrid w:val="0"/>
              <w:rPr>
                <w:rFonts w:ascii="宋体" w:hAnsi="宋体" w:cs="宋体"/>
                <w:kern w:val="0"/>
                <w:sz w:val="18"/>
                <w:szCs w:val="18"/>
              </w:rPr>
            </w:pPr>
            <w:r>
              <w:rPr>
                <w:rFonts w:ascii="宋体" w:hAnsi="宋体" w:cs="宋体" w:hint="eastAsia"/>
                <w:kern w:val="0"/>
                <w:sz w:val="18"/>
                <w:szCs w:val="18"/>
              </w:rPr>
              <w:t>示范辐射</w:t>
            </w:r>
          </w:p>
        </w:tc>
        <w:tc>
          <w:tcPr>
            <w:tcW w:w="1985" w:type="dxa"/>
          </w:tcPr>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筹建杭师大学前教育实习基地。</w:t>
            </w:r>
          </w:p>
        </w:tc>
        <w:tc>
          <w:tcPr>
            <w:tcW w:w="5626" w:type="dxa"/>
          </w:tcPr>
          <w:p w:rsidR="0002429A" w:rsidRDefault="0002429A">
            <w:pPr>
              <w:adjustRightInd w:val="0"/>
              <w:snapToGrid w:val="0"/>
              <w:spacing w:line="360" w:lineRule="auto"/>
              <w:jc w:val="left"/>
              <w:rPr>
                <w:rFonts w:ascii="宋体" w:hAnsi="宋体"/>
                <w:sz w:val="18"/>
                <w:szCs w:val="18"/>
              </w:rPr>
            </w:pPr>
            <w:r>
              <w:rPr>
                <w:rFonts w:ascii="宋体" w:hAnsi="宋体" w:hint="eastAsia"/>
                <w:sz w:val="18"/>
                <w:szCs w:val="18"/>
              </w:rPr>
              <w:t>积极筹建</w:t>
            </w:r>
            <w:r>
              <w:rPr>
                <w:rFonts w:ascii="宋体" w:hAnsi="宋体" w:cs="宋体" w:hint="eastAsia"/>
                <w:kern w:val="0"/>
                <w:sz w:val="18"/>
                <w:szCs w:val="18"/>
              </w:rPr>
              <w:t>杭师大学前教育实习基地。</w:t>
            </w:r>
          </w:p>
        </w:tc>
        <w:tc>
          <w:tcPr>
            <w:tcW w:w="1109" w:type="dxa"/>
            <w:gridSpan w:val="2"/>
          </w:tcPr>
          <w:p w:rsidR="0002429A" w:rsidRDefault="0002429A">
            <w:pPr>
              <w:spacing w:line="360" w:lineRule="auto"/>
              <w:jc w:val="left"/>
              <w:rPr>
                <w:rFonts w:ascii="宋体" w:hAnsi="宋体" w:cs="宋体"/>
                <w:kern w:val="0"/>
                <w:sz w:val="18"/>
                <w:szCs w:val="18"/>
              </w:rPr>
            </w:pPr>
            <w:r>
              <w:rPr>
                <w:rFonts w:ascii="宋体" w:hAnsi="宋体" w:cs="宋体" w:hint="eastAsia"/>
                <w:kern w:val="0"/>
                <w:sz w:val="18"/>
                <w:szCs w:val="18"/>
              </w:rPr>
              <w:t>园办</w:t>
            </w:r>
          </w:p>
        </w:tc>
      </w:tr>
      <w:tr w:rsidR="0002429A">
        <w:trPr>
          <w:trHeight w:val="738"/>
        </w:trPr>
        <w:tc>
          <w:tcPr>
            <w:tcW w:w="435" w:type="dxa"/>
            <w:vMerge w:val="restart"/>
            <w:vAlign w:val="center"/>
          </w:tcPr>
          <w:p w:rsidR="0002429A" w:rsidRDefault="0002429A">
            <w:pPr>
              <w:spacing w:line="360" w:lineRule="auto"/>
              <w:jc w:val="left"/>
              <w:rPr>
                <w:rFonts w:ascii="宋体" w:hAnsi="宋体" w:cs="宋体"/>
                <w:kern w:val="0"/>
                <w:sz w:val="18"/>
                <w:szCs w:val="18"/>
              </w:rPr>
            </w:pPr>
            <w:r>
              <w:rPr>
                <w:rFonts w:ascii="宋体" w:hAnsi="宋体" w:cs="宋体" w:hint="eastAsia"/>
                <w:kern w:val="0"/>
                <w:sz w:val="18"/>
                <w:szCs w:val="18"/>
              </w:rPr>
              <w:t>特色建设</w:t>
            </w:r>
          </w:p>
        </w:tc>
        <w:tc>
          <w:tcPr>
            <w:tcW w:w="580" w:type="dxa"/>
          </w:tcPr>
          <w:p w:rsidR="0002429A" w:rsidRDefault="0002429A">
            <w:pPr>
              <w:tabs>
                <w:tab w:val="right" w:pos="852"/>
              </w:tabs>
              <w:adjustRightInd w:val="0"/>
              <w:snapToGrid w:val="0"/>
              <w:jc w:val="left"/>
              <w:rPr>
                <w:rFonts w:ascii="宋体" w:hAnsi="宋体"/>
                <w:sz w:val="18"/>
                <w:szCs w:val="18"/>
              </w:rPr>
            </w:pPr>
            <w:r>
              <w:rPr>
                <w:rFonts w:ascii="宋体" w:hAnsi="宋体" w:hint="eastAsia"/>
                <w:sz w:val="18"/>
                <w:szCs w:val="18"/>
              </w:rPr>
              <w:t>艺术特色</w:t>
            </w:r>
          </w:p>
        </w:tc>
        <w:tc>
          <w:tcPr>
            <w:tcW w:w="1985" w:type="dxa"/>
          </w:tcPr>
          <w:p w:rsidR="0002429A" w:rsidRDefault="0002429A">
            <w:pPr>
              <w:tabs>
                <w:tab w:val="right" w:pos="852"/>
              </w:tabs>
              <w:adjustRightInd w:val="0"/>
              <w:snapToGrid w:val="0"/>
              <w:spacing w:line="360" w:lineRule="auto"/>
              <w:jc w:val="left"/>
              <w:rPr>
                <w:rFonts w:ascii="宋体" w:hAnsi="宋体"/>
                <w:sz w:val="18"/>
                <w:szCs w:val="18"/>
              </w:rPr>
            </w:pPr>
            <w:r>
              <w:rPr>
                <w:rFonts w:ascii="宋体" w:hAnsi="宋体" w:hint="eastAsia"/>
                <w:sz w:val="18"/>
                <w:szCs w:val="18"/>
              </w:rPr>
              <w:t>加强艺术工</w:t>
            </w:r>
            <w:proofErr w:type="gramStart"/>
            <w:r>
              <w:rPr>
                <w:rFonts w:ascii="宋体" w:hAnsi="宋体" w:hint="eastAsia"/>
                <w:sz w:val="18"/>
                <w:szCs w:val="18"/>
              </w:rPr>
              <w:t>坊特色</w:t>
            </w:r>
            <w:proofErr w:type="gramEnd"/>
            <w:r>
              <w:rPr>
                <w:rFonts w:ascii="宋体" w:hAnsi="宋体" w:hint="eastAsia"/>
                <w:sz w:val="18"/>
                <w:szCs w:val="18"/>
              </w:rPr>
              <w:t>课程，提升幼儿艺术活动水平。</w:t>
            </w:r>
          </w:p>
        </w:tc>
        <w:tc>
          <w:tcPr>
            <w:tcW w:w="5626" w:type="dxa"/>
          </w:tcPr>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lang w:val="zh-CN"/>
              </w:rPr>
              <w:t>加强专题指导，重点研究教师的支持性策略与指导行为对幼儿多元智能发展的促进作用，提升教师的观察分析能力。</w:t>
            </w:r>
          </w:p>
        </w:tc>
        <w:tc>
          <w:tcPr>
            <w:tcW w:w="1109" w:type="dxa"/>
            <w:gridSpan w:val="2"/>
            <w:vMerge w:val="restart"/>
          </w:tcPr>
          <w:p w:rsidR="0002429A" w:rsidRDefault="0002429A">
            <w:pPr>
              <w:spacing w:line="360" w:lineRule="auto"/>
              <w:jc w:val="left"/>
              <w:rPr>
                <w:rFonts w:ascii="宋体" w:hAnsi="宋体" w:cs="宋体"/>
                <w:kern w:val="0"/>
                <w:sz w:val="18"/>
                <w:szCs w:val="18"/>
              </w:rPr>
            </w:pPr>
            <w:r>
              <w:rPr>
                <w:rFonts w:ascii="宋体" w:hAnsi="宋体" w:cs="宋体" w:hint="eastAsia"/>
                <w:kern w:val="0"/>
                <w:sz w:val="18"/>
                <w:szCs w:val="18"/>
              </w:rPr>
              <w:t>保教室</w:t>
            </w:r>
          </w:p>
          <w:p w:rsidR="0002429A" w:rsidRDefault="0002429A">
            <w:pPr>
              <w:spacing w:line="360" w:lineRule="auto"/>
              <w:jc w:val="left"/>
              <w:rPr>
                <w:rFonts w:ascii="宋体" w:hAnsi="宋体" w:cs="宋体"/>
                <w:kern w:val="0"/>
                <w:sz w:val="18"/>
                <w:szCs w:val="18"/>
              </w:rPr>
            </w:pPr>
          </w:p>
        </w:tc>
      </w:tr>
      <w:tr w:rsidR="0002429A">
        <w:trPr>
          <w:trHeight w:val="889"/>
        </w:trPr>
        <w:tc>
          <w:tcPr>
            <w:tcW w:w="435" w:type="dxa"/>
            <w:vMerge/>
            <w:vAlign w:val="center"/>
          </w:tcPr>
          <w:p w:rsidR="0002429A" w:rsidRDefault="0002429A">
            <w:pPr>
              <w:spacing w:line="360" w:lineRule="auto"/>
              <w:jc w:val="left"/>
              <w:rPr>
                <w:rFonts w:ascii="宋体" w:hAnsi="宋体" w:cs="宋体"/>
                <w:kern w:val="0"/>
                <w:sz w:val="18"/>
                <w:szCs w:val="18"/>
              </w:rPr>
            </w:pPr>
          </w:p>
        </w:tc>
        <w:tc>
          <w:tcPr>
            <w:tcW w:w="580" w:type="dxa"/>
          </w:tcPr>
          <w:p w:rsidR="0002429A" w:rsidRDefault="0002429A">
            <w:pPr>
              <w:tabs>
                <w:tab w:val="right" w:pos="852"/>
              </w:tabs>
              <w:adjustRightInd w:val="0"/>
              <w:snapToGrid w:val="0"/>
              <w:jc w:val="left"/>
              <w:rPr>
                <w:rFonts w:ascii="宋体" w:hAnsi="宋体"/>
                <w:sz w:val="18"/>
                <w:szCs w:val="18"/>
              </w:rPr>
            </w:pPr>
            <w:r>
              <w:rPr>
                <w:rFonts w:ascii="宋体" w:hAnsi="宋体" w:hint="eastAsia"/>
                <w:sz w:val="18"/>
                <w:szCs w:val="18"/>
              </w:rPr>
              <w:t>资源中心</w:t>
            </w:r>
          </w:p>
        </w:tc>
        <w:tc>
          <w:tcPr>
            <w:tcW w:w="1985" w:type="dxa"/>
          </w:tcPr>
          <w:p w:rsidR="0002429A" w:rsidRDefault="0002429A">
            <w:pPr>
              <w:tabs>
                <w:tab w:val="right" w:pos="852"/>
              </w:tabs>
              <w:adjustRightInd w:val="0"/>
              <w:snapToGrid w:val="0"/>
              <w:spacing w:line="360" w:lineRule="auto"/>
              <w:jc w:val="left"/>
              <w:rPr>
                <w:rFonts w:ascii="宋体" w:hAnsi="宋体"/>
                <w:sz w:val="18"/>
                <w:szCs w:val="18"/>
              </w:rPr>
            </w:pPr>
            <w:r>
              <w:rPr>
                <w:rFonts w:ascii="宋体" w:hAnsi="宋体" w:hint="eastAsia"/>
                <w:sz w:val="18"/>
                <w:szCs w:val="18"/>
              </w:rPr>
              <w:t>规范有序地开展</w:t>
            </w:r>
            <w:proofErr w:type="gramStart"/>
            <w:r>
              <w:rPr>
                <w:rFonts w:ascii="宋体" w:hAnsi="宋体" w:hint="eastAsia"/>
                <w:sz w:val="18"/>
                <w:szCs w:val="18"/>
              </w:rPr>
              <w:t>全纳教育</w:t>
            </w:r>
            <w:proofErr w:type="gramEnd"/>
            <w:r>
              <w:rPr>
                <w:rFonts w:ascii="宋体" w:hAnsi="宋体" w:hint="eastAsia"/>
                <w:sz w:val="18"/>
                <w:szCs w:val="18"/>
              </w:rPr>
              <w:t>各项工作。</w:t>
            </w:r>
          </w:p>
        </w:tc>
        <w:tc>
          <w:tcPr>
            <w:tcW w:w="5626" w:type="dxa"/>
          </w:tcPr>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1.完善制度与操作流程，</w:t>
            </w:r>
            <w:r>
              <w:rPr>
                <w:rFonts w:ascii="宋体" w:hAnsi="宋体" w:hint="eastAsia"/>
                <w:sz w:val="18"/>
                <w:szCs w:val="18"/>
              </w:rPr>
              <w:t>做好现有特殊幼儿的个案跟踪</w:t>
            </w:r>
            <w:r>
              <w:rPr>
                <w:rFonts w:ascii="宋体" w:hAnsi="宋体" w:cs="宋体" w:hint="eastAsia"/>
                <w:kern w:val="0"/>
                <w:sz w:val="18"/>
                <w:szCs w:val="18"/>
              </w:rPr>
              <w:t>。</w:t>
            </w:r>
          </w:p>
          <w:p w:rsidR="0002429A" w:rsidRDefault="0002429A">
            <w:p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2.邀请专家团队指导研究小组各项工作，充分发挥研究小组的带动作用，使得普通班级教师都获得提高。</w:t>
            </w:r>
          </w:p>
          <w:p w:rsidR="0002429A" w:rsidRDefault="0002429A">
            <w:pPr>
              <w:adjustRightInd w:val="0"/>
              <w:snapToGrid w:val="0"/>
              <w:spacing w:line="360" w:lineRule="auto"/>
              <w:jc w:val="left"/>
              <w:rPr>
                <w:rFonts w:ascii="宋体" w:hAnsi="宋体" w:cs="宋体"/>
                <w:kern w:val="0"/>
                <w:sz w:val="18"/>
                <w:szCs w:val="18"/>
                <w:lang w:val="zh-CN"/>
              </w:rPr>
            </w:pPr>
            <w:r>
              <w:rPr>
                <w:rFonts w:ascii="宋体" w:hAnsi="宋体" w:cs="宋体" w:hint="eastAsia"/>
                <w:kern w:val="0"/>
                <w:sz w:val="18"/>
                <w:szCs w:val="18"/>
              </w:rPr>
              <w:t>3.逐步</w:t>
            </w:r>
            <w:r>
              <w:rPr>
                <w:rFonts w:ascii="宋体" w:hAnsi="宋体" w:hint="eastAsia"/>
                <w:sz w:val="18"/>
                <w:szCs w:val="18"/>
              </w:rPr>
              <w:t>向社区特需幼儿开放，扩大资源教室的功能。</w:t>
            </w:r>
          </w:p>
        </w:tc>
        <w:tc>
          <w:tcPr>
            <w:tcW w:w="1109" w:type="dxa"/>
            <w:gridSpan w:val="2"/>
            <w:vMerge/>
          </w:tcPr>
          <w:p w:rsidR="0002429A" w:rsidRDefault="0002429A">
            <w:pPr>
              <w:spacing w:line="360" w:lineRule="auto"/>
              <w:jc w:val="left"/>
              <w:rPr>
                <w:rFonts w:ascii="宋体" w:hAnsi="宋体" w:cs="宋体"/>
                <w:kern w:val="0"/>
                <w:sz w:val="18"/>
                <w:szCs w:val="18"/>
              </w:rPr>
            </w:pPr>
          </w:p>
        </w:tc>
      </w:tr>
    </w:tbl>
    <w:p w:rsidR="0002429A" w:rsidRDefault="0002429A"/>
    <w:p w:rsidR="0002429A" w:rsidRDefault="0002429A">
      <w:pPr>
        <w:spacing w:line="360" w:lineRule="auto"/>
        <w:ind w:firstLineChars="200" w:firstLine="480"/>
        <w:rPr>
          <w:rFonts w:ascii="宋体" w:hAnsi="宋体"/>
          <w:b/>
          <w:sz w:val="28"/>
          <w:szCs w:val="28"/>
        </w:rPr>
      </w:pPr>
      <w:r>
        <w:rPr>
          <w:rFonts w:ascii="宋体" w:hAnsi="宋体" w:hint="eastAsia"/>
          <w:sz w:val="24"/>
        </w:rPr>
        <w:t>2015学年目标</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
        <w:gridCol w:w="580"/>
        <w:gridCol w:w="2156"/>
        <w:gridCol w:w="5475"/>
        <w:gridCol w:w="1094"/>
      </w:tblGrid>
      <w:tr w:rsidR="0002429A">
        <w:trPr>
          <w:trHeight w:val="70"/>
        </w:trPr>
        <w:tc>
          <w:tcPr>
            <w:tcW w:w="995" w:type="dxa"/>
            <w:gridSpan w:val="2"/>
            <w:vAlign w:val="center"/>
          </w:tcPr>
          <w:p w:rsidR="0002429A" w:rsidRDefault="0002429A">
            <w:pPr>
              <w:spacing w:line="400" w:lineRule="exact"/>
              <w:jc w:val="center"/>
              <w:rPr>
                <w:rFonts w:ascii="宋体" w:hAnsi="宋体"/>
                <w:sz w:val="18"/>
                <w:szCs w:val="18"/>
              </w:rPr>
            </w:pPr>
            <w:r>
              <w:rPr>
                <w:rFonts w:ascii="宋体" w:hAnsi="宋体" w:hint="eastAsia"/>
                <w:sz w:val="18"/>
                <w:szCs w:val="18"/>
              </w:rPr>
              <w:t>类别</w:t>
            </w:r>
          </w:p>
        </w:tc>
        <w:tc>
          <w:tcPr>
            <w:tcW w:w="2156" w:type="dxa"/>
            <w:vAlign w:val="center"/>
          </w:tcPr>
          <w:p w:rsidR="0002429A" w:rsidRDefault="0002429A">
            <w:pPr>
              <w:spacing w:line="400" w:lineRule="exact"/>
              <w:jc w:val="center"/>
              <w:rPr>
                <w:rFonts w:ascii="宋体" w:hAnsi="宋体"/>
                <w:sz w:val="18"/>
                <w:szCs w:val="18"/>
              </w:rPr>
            </w:pPr>
            <w:r>
              <w:rPr>
                <w:rFonts w:ascii="宋体" w:hAnsi="宋体" w:hint="eastAsia"/>
                <w:sz w:val="18"/>
                <w:szCs w:val="18"/>
              </w:rPr>
              <w:t>具体目标</w:t>
            </w:r>
          </w:p>
        </w:tc>
        <w:tc>
          <w:tcPr>
            <w:tcW w:w="5475" w:type="dxa"/>
            <w:vAlign w:val="center"/>
          </w:tcPr>
          <w:p w:rsidR="0002429A" w:rsidRDefault="0002429A">
            <w:pPr>
              <w:spacing w:line="400" w:lineRule="exact"/>
              <w:jc w:val="center"/>
              <w:rPr>
                <w:rFonts w:ascii="宋体" w:hAnsi="宋体"/>
                <w:sz w:val="18"/>
                <w:szCs w:val="18"/>
              </w:rPr>
            </w:pPr>
            <w:r>
              <w:rPr>
                <w:rFonts w:ascii="宋体" w:hAnsi="宋体" w:hint="eastAsia"/>
                <w:sz w:val="18"/>
                <w:szCs w:val="18"/>
              </w:rPr>
              <w:t>达成标志</w:t>
            </w:r>
          </w:p>
        </w:tc>
        <w:tc>
          <w:tcPr>
            <w:tcW w:w="1094" w:type="dxa"/>
            <w:vAlign w:val="center"/>
          </w:tcPr>
          <w:p w:rsidR="0002429A" w:rsidRDefault="0002429A">
            <w:pPr>
              <w:spacing w:line="400" w:lineRule="exact"/>
              <w:jc w:val="center"/>
              <w:rPr>
                <w:rFonts w:ascii="宋体" w:hAnsi="宋体"/>
                <w:sz w:val="18"/>
                <w:szCs w:val="18"/>
              </w:rPr>
            </w:pPr>
            <w:r>
              <w:rPr>
                <w:rFonts w:ascii="宋体" w:hAnsi="宋体" w:hint="eastAsia"/>
                <w:sz w:val="18"/>
                <w:szCs w:val="18"/>
              </w:rPr>
              <w:t>责任部门</w:t>
            </w:r>
          </w:p>
        </w:tc>
      </w:tr>
      <w:tr w:rsidR="0002429A">
        <w:trPr>
          <w:trHeight w:val="490"/>
        </w:trPr>
        <w:tc>
          <w:tcPr>
            <w:tcW w:w="415" w:type="dxa"/>
            <w:vMerge w:val="restart"/>
            <w:vAlign w:val="center"/>
          </w:tcPr>
          <w:p w:rsidR="0002429A" w:rsidRDefault="0002429A">
            <w:pPr>
              <w:spacing w:line="360" w:lineRule="auto"/>
              <w:jc w:val="left"/>
              <w:rPr>
                <w:rFonts w:ascii="宋体" w:hAnsi="宋体"/>
                <w:sz w:val="18"/>
                <w:szCs w:val="18"/>
              </w:rPr>
            </w:pPr>
            <w:r>
              <w:rPr>
                <w:rFonts w:ascii="宋体" w:hAnsi="宋体" w:cs="宋体" w:hint="eastAsia"/>
                <w:kern w:val="0"/>
                <w:sz w:val="18"/>
                <w:szCs w:val="18"/>
              </w:rPr>
              <w:t>办园条件</w:t>
            </w:r>
          </w:p>
        </w:tc>
        <w:tc>
          <w:tcPr>
            <w:tcW w:w="580" w:type="dxa"/>
          </w:tcPr>
          <w:p w:rsidR="0002429A" w:rsidRDefault="0002429A">
            <w:pPr>
              <w:adjustRightInd w:val="0"/>
              <w:snapToGrid w:val="0"/>
              <w:jc w:val="left"/>
              <w:rPr>
                <w:sz w:val="18"/>
                <w:szCs w:val="18"/>
              </w:rPr>
            </w:pPr>
            <w:r>
              <w:rPr>
                <w:rFonts w:ascii="宋体" w:hAnsi="宋体" w:cs="宋体" w:hint="eastAsia"/>
                <w:kern w:val="0"/>
                <w:sz w:val="18"/>
                <w:szCs w:val="18"/>
              </w:rPr>
              <w:t>设施设备</w:t>
            </w:r>
          </w:p>
        </w:tc>
        <w:tc>
          <w:tcPr>
            <w:tcW w:w="2156" w:type="dxa"/>
          </w:tcPr>
          <w:p w:rsidR="0002429A" w:rsidRDefault="0002429A">
            <w:pPr>
              <w:numPr>
                <w:ilvl w:val="0"/>
                <w:numId w:val="18"/>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整改庭院植物稀疏、生长不良现象，优化环境。</w:t>
            </w:r>
          </w:p>
          <w:p w:rsidR="0002429A" w:rsidRDefault="0002429A">
            <w:pPr>
              <w:numPr>
                <w:ilvl w:val="0"/>
                <w:numId w:val="18"/>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完善资源中心建设。</w:t>
            </w:r>
          </w:p>
          <w:p w:rsidR="0002429A" w:rsidRDefault="0002429A">
            <w:pPr>
              <w:numPr>
                <w:ilvl w:val="0"/>
                <w:numId w:val="18"/>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调整教师办公室与会议室环境。</w:t>
            </w:r>
          </w:p>
        </w:tc>
        <w:tc>
          <w:tcPr>
            <w:tcW w:w="5475" w:type="dxa"/>
          </w:tcPr>
          <w:p w:rsidR="0002429A" w:rsidRDefault="0002429A">
            <w:pPr>
              <w:numPr>
                <w:ilvl w:val="0"/>
                <w:numId w:val="19"/>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改建后庭院，深挖清运土层中建筑垃圾，调整土层结构，补增绿化面积。</w:t>
            </w:r>
          </w:p>
          <w:p w:rsidR="0002429A" w:rsidRDefault="0002429A">
            <w:pPr>
              <w:numPr>
                <w:ilvl w:val="0"/>
                <w:numId w:val="19"/>
              </w:numPr>
              <w:adjustRightInd w:val="0"/>
              <w:snapToGrid w:val="0"/>
              <w:spacing w:line="360" w:lineRule="auto"/>
              <w:rPr>
                <w:rFonts w:ascii="宋体" w:hAnsi="宋体" w:cs="宋体"/>
                <w:kern w:val="0"/>
                <w:sz w:val="18"/>
                <w:szCs w:val="18"/>
              </w:rPr>
            </w:pPr>
            <w:r>
              <w:rPr>
                <w:rFonts w:hint="eastAsia"/>
                <w:sz w:val="18"/>
                <w:szCs w:val="18"/>
              </w:rPr>
              <w:t>盘整</w:t>
            </w:r>
            <w:r>
              <w:rPr>
                <w:rFonts w:ascii="宋体" w:hAnsi="宋体" w:cs="宋体" w:hint="eastAsia"/>
                <w:kern w:val="0"/>
                <w:sz w:val="18"/>
                <w:szCs w:val="18"/>
              </w:rPr>
              <w:t>各类玩具、体育器械、图书影像资料等资源，保障安全使用，满足幼儿的需要，同时也注意勤俭节约。</w:t>
            </w:r>
          </w:p>
          <w:p w:rsidR="0002429A" w:rsidRDefault="0002429A">
            <w:pPr>
              <w:numPr>
                <w:ilvl w:val="0"/>
                <w:numId w:val="19"/>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增设人文环境所需材料，营造教师办公室整、有序、温馨环境。</w:t>
            </w:r>
          </w:p>
        </w:tc>
        <w:tc>
          <w:tcPr>
            <w:tcW w:w="1094" w:type="dxa"/>
            <w:vMerge w:val="restart"/>
          </w:tcPr>
          <w:p w:rsidR="0002429A" w:rsidRDefault="0002429A">
            <w:pPr>
              <w:spacing w:line="360" w:lineRule="auto"/>
              <w:jc w:val="center"/>
              <w:rPr>
                <w:rFonts w:ascii="宋体" w:hAnsi="宋体"/>
                <w:sz w:val="18"/>
                <w:szCs w:val="18"/>
              </w:rPr>
            </w:pPr>
            <w:r>
              <w:rPr>
                <w:rFonts w:ascii="宋体" w:hAnsi="宋体" w:hint="eastAsia"/>
                <w:sz w:val="18"/>
                <w:szCs w:val="18"/>
              </w:rPr>
              <w:t>园</w:t>
            </w:r>
            <w:proofErr w:type="gramStart"/>
            <w:r>
              <w:rPr>
                <w:rFonts w:ascii="宋体" w:hAnsi="宋体" w:hint="eastAsia"/>
                <w:sz w:val="18"/>
                <w:szCs w:val="18"/>
              </w:rPr>
              <w:t>务</w:t>
            </w:r>
            <w:proofErr w:type="gramEnd"/>
            <w:r>
              <w:rPr>
                <w:rFonts w:ascii="宋体" w:hAnsi="宋体" w:hint="eastAsia"/>
                <w:sz w:val="18"/>
                <w:szCs w:val="18"/>
              </w:rPr>
              <w:t>室</w:t>
            </w:r>
          </w:p>
        </w:tc>
      </w:tr>
      <w:tr w:rsidR="0002429A">
        <w:trPr>
          <w:trHeight w:val="628"/>
        </w:trPr>
        <w:tc>
          <w:tcPr>
            <w:tcW w:w="415" w:type="dxa"/>
            <w:vMerge/>
            <w:vAlign w:val="center"/>
          </w:tcPr>
          <w:p w:rsidR="0002429A" w:rsidRDefault="0002429A">
            <w:pPr>
              <w:spacing w:line="360" w:lineRule="auto"/>
              <w:jc w:val="left"/>
              <w:rPr>
                <w:rFonts w:ascii="宋体" w:hAnsi="宋体" w:cs="宋体"/>
                <w:kern w:val="0"/>
                <w:sz w:val="18"/>
                <w:szCs w:val="18"/>
              </w:rPr>
            </w:pPr>
          </w:p>
        </w:tc>
        <w:tc>
          <w:tcPr>
            <w:tcW w:w="580" w:type="dxa"/>
            <w:vAlign w:val="center"/>
          </w:tcPr>
          <w:p w:rsidR="0002429A" w:rsidRDefault="0002429A">
            <w:pPr>
              <w:adjustRightInd w:val="0"/>
              <w:snapToGrid w:val="0"/>
              <w:rPr>
                <w:sz w:val="18"/>
                <w:szCs w:val="18"/>
              </w:rPr>
            </w:pPr>
            <w:r>
              <w:rPr>
                <w:rFonts w:hint="eastAsia"/>
                <w:sz w:val="18"/>
                <w:szCs w:val="18"/>
              </w:rPr>
              <w:t>人员配备</w:t>
            </w:r>
          </w:p>
        </w:tc>
        <w:tc>
          <w:tcPr>
            <w:tcW w:w="2156" w:type="dxa"/>
          </w:tcPr>
          <w:p w:rsidR="0002429A" w:rsidRDefault="0002429A">
            <w:pPr>
              <w:adjustRightInd w:val="0"/>
              <w:snapToGrid w:val="0"/>
              <w:spacing w:line="360" w:lineRule="auto"/>
              <w:rPr>
                <w:sz w:val="18"/>
                <w:szCs w:val="18"/>
              </w:rPr>
            </w:pPr>
            <w:r>
              <w:rPr>
                <w:rFonts w:hint="eastAsia"/>
                <w:sz w:val="18"/>
                <w:szCs w:val="18"/>
              </w:rPr>
              <w:t>优化教职工队伍。</w:t>
            </w:r>
          </w:p>
        </w:tc>
        <w:tc>
          <w:tcPr>
            <w:tcW w:w="5475" w:type="dxa"/>
          </w:tcPr>
          <w:p w:rsidR="0002429A" w:rsidRDefault="0002429A">
            <w:pPr>
              <w:numPr>
                <w:ilvl w:val="0"/>
                <w:numId w:val="20"/>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清退超龄保育员2人，增补2名保育员。</w:t>
            </w:r>
          </w:p>
          <w:p w:rsidR="0002429A" w:rsidRDefault="0002429A">
            <w:pPr>
              <w:numPr>
                <w:ilvl w:val="0"/>
                <w:numId w:val="20"/>
              </w:numPr>
              <w:adjustRightInd w:val="0"/>
              <w:snapToGrid w:val="0"/>
              <w:spacing w:line="360" w:lineRule="auto"/>
              <w:rPr>
                <w:rFonts w:ascii="宋体" w:hAnsi="宋体" w:cs="宋体"/>
                <w:kern w:val="0"/>
                <w:sz w:val="18"/>
                <w:szCs w:val="18"/>
              </w:rPr>
            </w:pPr>
            <w:r>
              <w:rPr>
                <w:rFonts w:hint="eastAsia"/>
                <w:sz w:val="18"/>
                <w:szCs w:val="18"/>
              </w:rPr>
              <w:t>完成编制教师招聘。</w:t>
            </w:r>
          </w:p>
        </w:tc>
        <w:tc>
          <w:tcPr>
            <w:tcW w:w="1094" w:type="dxa"/>
            <w:vMerge/>
          </w:tcPr>
          <w:p w:rsidR="0002429A" w:rsidRDefault="0002429A">
            <w:pPr>
              <w:spacing w:line="360" w:lineRule="auto"/>
              <w:jc w:val="center"/>
              <w:rPr>
                <w:rFonts w:ascii="宋体" w:hAnsi="宋体"/>
                <w:sz w:val="18"/>
                <w:szCs w:val="18"/>
              </w:rPr>
            </w:pPr>
          </w:p>
        </w:tc>
      </w:tr>
      <w:tr w:rsidR="0002429A">
        <w:trPr>
          <w:trHeight w:val="528"/>
        </w:trPr>
        <w:tc>
          <w:tcPr>
            <w:tcW w:w="415" w:type="dxa"/>
            <w:vMerge w:val="restart"/>
            <w:vAlign w:val="center"/>
          </w:tcPr>
          <w:p w:rsidR="0002429A" w:rsidRDefault="0002429A">
            <w:pPr>
              <w:spacing w:line="400" w:lineRule="exact"/>
              <w:rPr>
                <w:rFonts w:ascii="宋体" w:hAnsi="宋体" w:cs="宋体"/>
                <w:kern w:val="0"/>
                <w:sz w:val="18"/>
                <w:szCs w:val="18"/>
              </w:rPr>
            </w:pPr>
            <w:r>
              <w:rPr>
                <w:rFonts w:ascii="宋体" w:hAnsi="宋体" w:cs="宋体" w:hint="eastAsia"/>
                <w:kern w:val="0"/>
                <w:sz w:val="18"/>
                <w:szCs w:val="18"/>
              </w:rPr>
              <w:t>园</w:t>
            </w:r>
            <w:proofErr w:type="gramStart"/>
            <w:r>
              <w:rPr>
                <w:rFonts w:ascii="宋体" w:hAnsi="宋体" w:cs="宋体" w:hint="eastAsia"/>
                <w:kern w:val="0"/>
                <w:sz w:val="18"/>
                <w:szCs w:val="18"/>
              </w:rPr>
              <w:lastRenderedPageBreak/>
              <w:t>务</w:t>
            </w:r>
            <w:proofErr w:type="gramEnd"/>
            <w:r>
              <w:rPr>
                <w:rFonts w:ascii="宋体" w:hAnsi="宋体" w:cs="宋体" w:hint="eastAsia"/>
                <w:kern w:val="0"/>
                <w:sz w:val="18"/>
                <w:szCs w:val="18"/>
              </w:rPr>
              <w:t>管理</w:t>
            </w:r>
          </w:p>
        </w:tc>
        <w:tc>
          <w:tcPr>
            <w:tcW w:w="580" w:type="dxa"/>
          </w:tcPr>
          <w:p w:rsidR="0002429A" w:rsidRDefault="0002429A">
            <w:pPr>
              <w:tabs>
                <w:tab w:val="right" w:pos="852"/>
              </w:tabs>
              <w:adjustRightInd w:val="0"/>
              <w:snapToGrid w:val="0"/>
              <w:jc w:val="left"/>
              <w:rPr>
                <w:rFonts w:ascii="宋体" w:hAnsi="宋体" w:cs="宋体"/>
                <w:kern w:val="0"/>
                <w:sz w:val="18"/>
                <w:szCs w:val="18"/>
              </w:rPr>
            </w:pPr>
            <w:r>
              <w:rPr>
                <w:rFonts w:ascii="宋体" w:hAnsi="宋体" w:cs="宋体" w:hint="eastAsia"/>
                <w:kern w:val="0"/>
                <w:sz w:val="18"/>
                <w:szCs w:val="18"/>
              </w:rPr>
              <w:lastRenderedPageBreak/>
              <w:t>行政管理</w:t>
            </w:r>
          </w:p>
        </w:tc>
        <w:tc>
          <w:tcPr>
            <w:tcW w:w="2156"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kern w:val="0"/>
                <w:sz w:val="18"/>
                <w:szCs w:val="18"/>
              </w:rPr>
              <w:t>细化各项工作流程，形成精细化管理模式，促进园</w:t>
            </w:r>
            <w:r>
              <w:rPr>
                <w:rFonts w:ascii="宋体" w:hAnsi="宋体" w:cs="宋体"/>
                <w:kern w:val="0"/>
                <w:sz w:val="18"/>
                <w:szCs w:val="18"/>
              </w:rPr>
              <w:lastRenderedPageBreak/>
              <w:t>所内涵发展。</w:t>
            </w:r>
          </w:p>
        </w:tc>
        <w:tc>
          <w:tcPr>
            <w:tcW w:w="5475" w:type="dxa"/>
          </w:tcPr>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lastRenderedPageBreak/>
              <w:t>1.细化各项工作流程，如层级管理、安全管理、后勤管理、卫生保健、班级管理、家长工作等流程，注重过程，提高效率。</w:t>
            </w:r>
          </w:p>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lastRenderedPageBreak/>
              <w:t>2.加强制度管理，完善考核评估细则，完善多元激励评价体系，调动教师工作的积极性、主动性。</w:t>
            </w:r>
          </w:p>
        </w:tc>
        <w:tc>
          <w:tcPr>
            <w:tcW w:w="1094" w:type="dxa"/>
            <w:vMerge w:val="restart"/>
            <w:vAlign w:val="center"/>
          </w:tcPr>
          <w:p w:rsidR="0002429A" w:rsidRDefault="0002429A">
            <w:pPr>
              <w:spacing w:line="360" w:lineRule="auto"/>
              <w:rPr>
                <w:rFonts w:ascii="宋体" w:hAnsi="宋体"/>
                <w:sz w:val="18"/>
                <w:szCs w:val="18"/>
              </w:rPr>
            </w:pPr>
            <w:r>
              <w:rPr>
                <w:rFonts w:ascii="宋体" w:hAnsi="宋体" w:cs="宋体" w:hint="eastAsia"/>
                <w:kern w:val="0"/>
                <w:sz w:val="18"/>
                <w:szCs w:val="18"/>
              </w:rPr>
              <w:lastRenderedPageBreak/>
              <w:t>园</w:t>
            </w:r>
            <w:proofErr w:type="gramStart"/>
            <w:r>
              <w:rPr>
                <w:rFonts w:ascii="宋体" w:hAnsi="宋体" w:cs="宋体" w:hint="eastAsia"/>
                <w:kern w:val="0"/>
                <w:sz w:val="18"/>
                <w:szCs w:val="18"/>
              </w:rPr>
              <w:t>务</w:t>
            </w:r>
            <w:proofErr w:type="gramEnd"/>
            <w:r>
              <w:rPr>
                <w:rFonts w:ascii="宋体" w:hAnsi="宋体" w:cs="宋体" w:hint="eastAsia"/>
                <w:kern w:val="0"/>
                <w:sz w:val="18"/>
                <w:szCs w:val="18"/>
              </w:rPr>
              <w:t>室、保教室、党团</w:t>
            </w:r>
            <w:r>
              <w:rPr>
                <w:rFonts w:ascii="宋体" w:hAnsi="宋体" w:cs="宋体" w:hint="eastAsia"/>
                <w:kern w:val="0"/>
                <w:sz w:val="18"/>
                <w:szCs w:val="18"/>
              </w:rPr>
              <w:lastRenderedPageBreak/>
              <w:t>支部</w:t>
            </w:r>
          </w:p>
        </w:tc>
      </w:tr>
      <w:tr w:rsidR="0002429A">
        <w:trPr>
          <w:trHeight w:val="961"/>
        </w:trPr>
        <w:tc>
          <w:tcPr>
            <w:tcW w:w="415" w:type="dxa"/>
            <w:vMerge/>
            <w:vAlign w:val="center"/>
          </w:tcPr>
          <w:p w:rsidR="0002429A" w:rsidRDefault="0002429A">
            <w:pPr>
              <w:spacing w:line="400" w:lineRule="exact"/>
              <w:rPr>
                <w:rFonts w:ascii="宋体" w:hAnsi="宋体" w:cs="宋体"/>
                <w:kern w:val="0"/>
                <w:sz w:val="18"/>
                <w:szCs w:val="18"/>
              </w:rPr>
            </w:pPr>
          </w:p>
        </w:tc>
        <w:tc>
          <w:tcPr>
            <w:tcW w:w="580" w:type="dxa"/>
          </w:tcPr>
          <w:p w:rsidR="0002429A" w:rsidRDefault="0002429A">
            <w:pPr>
              <w:tabs>
                <w:tab w:val="right" w:pos="852"/>
              </w:tabs>
              <w:adjustRightInd w:val="0"/>
              <w:snapToGrid w:val="0"/>
              <w:jc w:val="left"/>
              <w:rPr>
                <w:rFonts w:ascii="宋体" w:hAnsi="宋体" w:cs="宋体"/>
                <w:kern w:val="0"/>
                <w:sz w:val="18"/>
                <w:szCs w:val="18"/>
              </w:rPr>
            </w:pPr>
            <w:r>
              <w:rPr>
                <w:rFonts w:ascii="宋体" w:hAnsi="宋体" w:cs="宋体" w:hint="eastAsia"/>
                <w:kern w:val="0"/>
                <w:sz w:val="18"/>
                <w:szCs w:val="18"/>
              </w:rPr>
              <w:t>队伍建设</w:t>
            </w:r>
          </w:p>
        </w:tc>
        <w:tc>
          <w:tcPr>
            <w:tcW w:w="2156"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完善与优化师资培养梯队，壮大骨干教师队伍。</w:t>
            </w:r>
          </w:p>
        </w:tc>
        <w:tc>
          <w:tcPr>
            <w:tcW w:w="5475" w:type="dxa"/>
          </w:tcPr>
          <w:p w:rsidR="0002429A" w:rsidRDefault="0002429A">
            <w:pPr>
              <w:numPr>
                <w:ilvl w:val="0"/>
                <w:numId w:val="21"/>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全力打造骨干教师，有亮点、有风采，新增2-3名市、区教坛新秀、区骨干教师。</w:t>
            </w:r>
          </w:p>
          <w:p w:rsidR="0002429A" w:rsidRDefault="0002429A">
            <w:pPr>
              <w:numPr>
                <w:ilvl w:val="0"/>
                <w:numId w:val="21"/>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通过中层轮岗制度，进一步提升</w:t>
            </w:r>
            <w:proofErr w:type="gramStart"/>
            <w:r>
              <w:rPr>
                <w:rFonts w:ascii="宋体" w:hAnsi="宋体" w:cs="宋体" w:hint="eastAsia"/>
                <w:kern w:val="0"/>
                <w:sz w:val="18"/>
                <w:szCs w:val="18"/>
              </w:rPr>
              <w:t>中层在</w:t>
            </w:r>
            <w:proofErr w:type="gramEnd"/>
            <w:r>
              <w:rPr>
                <w:rFonts w:ascii="宋体" w:hAnsi="宋体" w:cs="宋体" w:hint="eastAsia"/>
                <w:kern w:val="0"/>
                <w:sz w:val="18"/>
                <w:szCs w:val="18"/>
              </w:rPr>
              <w:t>各岗位的管理能力。</w:t>
            </w:r>
          </w:p>
          <w:p w:rsidR="0002429A" w:rsidRDefault="0002429A">
            <w:pPr>
              <w:numPr>
                <w:ilvl w:val="0"/>
                <w:numId w:val="21"/>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以</w:t>
            </w:r>
            <w:proofErr w:type="gramStart"/>
            <w:r>
              <w:rPr>
                <w:rFonts w:ascii="宋体" w:hAnsi="宋体" w:cs="宋体" w:hint="eastAsia"/>
                <w:kern w:val="0"/>
                <w:sz w:val="18"/>
                <w:szCs w:val="18"/>
              </w:rPr>
              <w:t>争创市</w:t>
            </w:r>
            <w:proofErr w:type="gramEnd"/>
            <w:r>
              <w:rPr>
                <w:rFonts w:ascii="宋体" w:hAnsi="宋体" w:cs="宋体" w:hint="eastAsia"/>
                <w:kern w:val="0"/>
                <w:sz w:val="18"/>
                <w:szCs w:val="18"/>
              </w:rPr>
              <w:t>青年文明号为抓手，推动教师队伍整体素质更大发展。</w:t>
            </w:r>
          </w:p>
        </w:tc>
        <w:tc>
          <w:tcPr>
            <w:tcW w:w="1094" w:type="dxa"/>
            <w:vMerge/>
          </w:tcPr>
          <w:p w:rsidR="0002429A" w:rsidRDefault="0002429A">
            <w:pPr>
              <w:spacing w:line="360" w:lineRule="auto"/>
              <w:jc w:val="center"/>
              <w:rPr>
                <w:rFonts w:ascii="宋体" w:hAnsi="宋体"/>
                <w:sz w:val="18"/>
                <w:szCs w:val="18"/>
              </w:rPr>
            </w:pPr>
          </w:p>
        </w:tc>
      </w:tr>
      <w:tr w:rsidR="0002429A">
        <w:trPr>
          <w:trHeight w:val="1063"/>
        </w:trPr>
        <w:tc>
          <w:tcPr>
            <w:tcW w:w="415" w:type="dxa"/>
            <w:vMerge/>
            <w:vAlign w:val="center"/>
          </w:tcPr>
          <w:p w:rsidR="0002429A" w:rsidRDefault="0002429A">
            <w:pPr>
              <w:spacing w:line="400" w:lineRule="exact"/>
              <w:rPr>
                <w:rFonts w:ascii="宋体" w:hAnsi="宋体" w:cs="宋体"/>
                <w:kern w:val="0"/>
                <w:sz w:val="18"/>
                <w:szCs w:val="18"/>
              </w:rPr>
            </w:pPr>
          </w:p>
        </w:tc>
        <w:tc>
          <w:tcPr>
            <w:tcW w:w="580" w:type="dxa"/>
          </w:tcPr>
          <w:p w:rsidR="0002429A" w:rsidRDefault="0002429A">
            <w:pPr>
              <w:tabs>
                <w:tab w:val="right" w:pos="852"/>
              </w:tabs>
              <w:adjustRightInd w:val="0"/>
              <w:snapToGrid w:val="0"/>
              <w:jc w:val="left"/>
              <w:rPr>
                <w:rFonts w:ascii="宋体" w:hAnsi="宋体" w:cs="宋体"/>
                <w:kern w:val="0"/>
                <w:sz w:val="18"/>
                <w:szCs w:val="18"/>
              </w:rPr>
            </w:pPr>
            <w:r>
              <w:rPr>
                <w:rFonts w:ascii="宋体" w:hAnsi="宋体" w:cs="宋体" w:hint="eastAsia"/>
                <w:kern w:val="0"/>
                <w:sz w:val="18"/>
                <w:szCs w:val="18"/>
              </w:rPr>
              <w:t>后勤管理</w:t>
            </w:r>
          </w:p>
        </w:tc>
        <w:tc>
          <w:tcPr>
            <w:tcW w:w="2156"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跟进后勤5s管理考核，提升后勤整体水平。</w:t>
            </w:r>
          </w:p>
        </w:tc>
        <w:tc>
          <w:tcPr>
            <w:tcW w:w="5475" w:type="dxa"/>
          </w:tcPr>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1.食堂管理各环节分工明确，物品定点定位、标识清楚、摆放整齐，操作步骤有序。</w:t>
            </w:r>
          </w:p>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2. 师生、家长对后勤工作满意率高于95%。</w:t>
            </w:r>
          </w:p>
        </w:tc>
        <w:tc>
          <w:tcPr>
            <w:tcW w:w="1094" w:type="dxa"/>
          </w:tcPr>
          <w:p w:rsidR="0002429A" w:rsidRDefault="0002429A">
            <w:pPr>
              <w:spacing w:line="360" w:lineRule="auto"/>
              <w:rPr>
                <w:rFonts w:ascii="宋体" w:hAnsi="宋体"/>
                <w:sz w:val="18"/>
                <w:szCs w:val="18"/>
              </w:rPr>
            </w:pPr>
            <w:r>
              <w:rPr>
                <w:rFonts w:ascii="宋体" w:hAnsi="宋体" w:hint="eastAsia"/>
                <w:sz w:val="18"/>
                <w:szCs w:val="18"/>
              </w:rPr>
              <w:t>园</w:t>
            </w:r>
            <w:proofErr w:type="gramStart"/>
            <w:r>
              <w:rPr>
                <w:rFonts w:ascii="宋体" w:hAnsi="宋体" w:hint="eastAsia"/>
                <w:sz w:val="18"/>
                <w:szCs w:val="18"/>
              </w:rPr>
              <w:t>务</w:t>
            </w:r>
            <w:proofErr w:type="gramEnd"/>
            <w:r>
              <w:rPr>
                <w:rFonts w:ascii="宋体" w:hAnsi="宋体" w:hint="eastAsia"/>
                <w:sz w:val="18"/>
                <w:szCs w:val="18"/>
              </w:rPr>
              <w:t>室、保健室</w:t>
            </w:r>
          </w:p>
        </w:tc>
      </w:tr>
      <w:tr w:rsidR="0002429A">
        <w:trPr>
          <w:trHeight w:val="190"/>
        </w:trPr>
        <w:tc>
          <w:tcPr>
            <w:tcW w:w="415" w:type="dxa"/>
            <w:vMerge w:val="restart"/>
            <w:vAlign w:val="center"/>
          </w:tcPr>
          <w:p w:rsidR="0002429A" w:rsidRDefault="0002429A">
            <w:pPr>
              <w:spacing w:line="400" w:lineRule="exact"/>
              <w:rPr>
                <w:rFonts w:ascii="宋体" w:hAnsi="宋体" w:cs="宋体"/>
                <w:kern w:val="0"/>
                <w:sz w:val="18"/>
                <w:szCs w:val="18"/>
              </w:rPr>
            </w:pPr>
            <w:r>
              <w:rPr>
                <w:rFonts w:ascii="宋体" w:hAnsi="宋体" w:cs="宋体" w:hint="eastAsia"/>
                <w:kern w:val="0"/>
                <w:sz w:val="18"/>
                <w:szCs w:val="18"/>
              </w:rPr>
              <w:t>安全卫生</w:t>
            </w:r>
          </w:p>
        </w:tc>
        <w:tc>
          <w:tcPr>
            <w:tcW w:w="580" w:type="dxa"/>
          </w:tcPr>
          <w:p w:rsidR="0002429A" w:rsidRDefault="0002429A">
            <w:pPr>
              <w:tabs>
                <w:tab w:val="right" w:pos="852"/>
              </w:tabs>
              <w:adjustRightInd w:val="0"/>
              <w:snapToGrid w:val="0"/>
              <w:jc w:val="left"/>
              <w:rPr>
                <w:rFonts w:ascii="宋体" w:hAnsi="宋体" w:cs="宋体"/>
                <w:kern w:val="0"/>
                <w:sz w:val="18"/>
                <w:szCs w:val="18"/>
              </w:rPr>
            </w:pPr>
            <w:r>
              <w:rPr>
                <w:rFonts w:ascii="宋体" w:hAnsi="宋体" w:cs="宋体" w:hint="eastAsia"/>
                <w:kern w:val="0"/>
                <w:sz w:val="18"/>
                <w:szCs w:val="18"/>
              </w:rPr>
              <w:t>安全工作</w:t>
            </w:r>
          </w:p>
        </w:tc>
        <w:tc>
          <w:tcPr>
            <w:tcW w:w="2156"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做好安全工作问题与经验归纳整理。</w:t>
            </w:r>
          </w:p>
        </w:tc>
        <w:tc>
          <w:tcPr>
            <w:tcW w:w="5475" w:type="dxa"/>
          </w:tcPr>
          <w:p w:rsidR="0002429A" w:rsidRDefault="0002429A">
            <w:pPr>
              <w:numPr>
                <w:ilvl w:val="0"/>
                <w:numId w:val="22"/>
              </w:numPr>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整理《幼儿园安全月活动方案集》。</w:t>
            </w:r>
          </w:p>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2.丰富《幼儿园安全管理手册》内容。</w:t>
            </w:r>
          </w:p>
        </w:tc>
        <w:tc>
          <w:tcPr>
            <w:tcW w:w="1094" w:type="dxa"/>
          </w:tcPr>
          <w:p w:rsidR="0002429A" w:rsidRDefault="0002429A">
            <w:pPr>
              <w:spacing w:line="360" w:lineRule="auto"/>
              <w:rPr>
                <w:rFonts w:ascii="宋体" w:hAnsi="宋体"/>
                <w:sz w:val="18"/>
                <w:szCs w:val="18"/>
              </w:rPr>
            </w:pPr>
            <w:r>
              <w:rPr>
                <w:rFonts w:ascii="宋体" w:hAnsi="宋体" w:hint="eastAsia"/>
                <w:sz w:val="18"/>
                <w:szCs w:val="18"/>
              </w:rPr>
              <w:t>园</w:t>
            </w:r>
            <w:proofErr w:type="gramStart"/>
            <w:r>
              <w:rPr>
                <w:rFonts w:ascii="宋体" w:hAnsi="宋体" w:hint="eastAsia"/>
                <w:sz w:val="18"/>
                <w:szCs w:val="18"/>
              </w:rPr>
              <w:t>务</w:t>
            </w:r>
            <w:proofErr w:type="gramEnd"/>
            <w:r>
              <w:rPr>
                <w:rFonts w:ascii="宋体" w:hAnsi="宋体" w:hint="eastAsia"/>
                <w:sz w:val="18"/>
                <w:szCs w:val="18"/>
              </w:rPr>
              <w:t>室、保健室</w:t>
            </w:r>
          </w:p>
        </w:tc>
      </w:tr>
      <w:tr w:rsidR="0002429A">
        <w:trPr>
          <w:trHeight w:val="220"/>
        </w:trPr>
        <w:tc>
          <w:tcPr>
            <w:tcW w:w="415" w:type="dxa"/>
            <w:vMerge/>
            <w:vAlign w:val="center"/>
          </w:tcPr>
          <w:p w:rsidR="0002429A" w:rsidRDefault="0002429A">
            <w:pPr>
              <w:spacing w:line="400" w:lineRule="exact"/>
              <w:rPr>
                <w:rFonts w:ascii="宋体" w:hAnsi="宋体" w:cs="宋体"/>
                <w:kern w:val="0"/>
                <w:sz w:val="18"/>
                <w:szCs w:val="18"/>
              </w:rPr>
            </w:pPr>
          </w:p>
        </w:tc>
        <w:tc>
          <w:tcPr>
            <w:tcW w:w="580" w:type="dxa"/>
          </w:tcPr>
          <w:p w:rsidR="0002429A" w:rsidRDefault="0002429A">
            <w:pPr>
              <w:tabs>
                <w:tab w:val="right" w:pos="852"/>
              </w:tabs>
              <w:adjustRightInd w:val="0"/>
              <w:snapToGrid w:val="0"/>
              <w:jc w:val="left"/>
              <w:rPr>
                <w:rFonts w:ascii="宋体" w:hAnsi="宋体" w:cs="宋体"/>
                <w:kern w:val="0"/>
                <w:sz w:val="18"/>
                <w:szCs w:val="18"/>
              </w:rPr>
            </w:pPr>
            <w:r>
              <w:rPr>
                <w:rFonts w:ascii="宋体" w:hAnsi="宋体" w:cs="宋体" w:hint="eastAsia"/>
                <w:kern w:val="0"/>
                <w:sz w:val="18"/>
                <w:szCs w:val="18"/>
              </w:rPr>
              <w:t>卫生保健</w:t>
            </w:r>
          </w:p>
        </w:tc>
        <w:tc>
          <w:tcPr>
            <w:tcW w:w="2156"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重视保育工作经验交流，提高保育水平。</w:t>
            </w:r>
          </w:p>
        </w:tc>
        <w:tc>
          <w:tcPr>
            <w:tcW w:w="5475" w:type="dxa"/>
          </w:tcPr>
          <w:p w:rsidR="0002429A" w:rsidRDefault="0002429A">
            <w:pPr>
              <w:numPr>
                <w:ilvl w:val="0"/>
                <w:numId w:val="23"/>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坚持每月定期交流活动。</w:t>
            </w:r>
          </w:p>
          <w:p w:rsidR="0002429A" w:rsidRDefault="0002429A">
            <w:pPr>
              <w:numPr>
                <w:ilvl w:val="0"/>
                <w:numId w:val="23"/>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请优秀保育员在“草根讲堂”进行经验分享。</w:t>
            </w:r>
          </w:p>
        </w:tc>
        <w:tc>
          <w:tcPr>
            <w:tcW w:w="1094" w:type="dxa"/>
          </w:tcPr>
          <w:p w:rsidR="0002429A" w:rsidRDefault="0002429A">
            <w:pPr>
              <w:spacing w:line="360" w:lineRule="auto"/>
              <w:rPr>
                <w:rFonts w:ascii="宋体" w:hAnsi="宋体"/>
                <w:sz w:val="18"/>
                <w:szCs w:val="18"/>
              </w:rPr>
            </w:pPr>
            <w:r>
              <w:rPr>
                <w:rFonts w:ascii="宋体" w:hAnsi="宋体" w:hint="eastAsia"/>
                <w:sz w:val="18"/>
                <w:szCs w:val="18"/>
              </w:rPr>
              <w:t>保健室</w:t>
            </w:r>
          </w:p>
        </w:tc>
      </w:tr>
      <w:tr w:rsidR="0002429A">
        <w:trPr>
          <w:trHeight w:val="70"/>
        </w:trPr>
        <w:tc>
          <w:tcPr>
            <w:tcW w:w="415" w:type="dxa"/>
            <w:vMerge w:val="restart"/>
            <w:vAlign w:val="center"/>
          </w:tcPr>
          <w:p w:rsidR="0002429A" w:rsidRDefault="0002429A">
            <w:pPr>
              <w:spacing w:line="400" w:lineRule="exact"/>
              <w:rPr>
                <w:rFonts w:ascii="宋体" w:hAnsi="宋体" w:cs="宋体"/>
                <w:kern w:val="0"/>
                <w:sz w:val="18"/>
                <w:szCs w:val="18"/>
              </w:rPr>
            </w:pPr>
            <w:r>
              <w:rPr>
                <w:rFonts w:ascii="宋体" w:hAnsi="宋体" w:cs="宋体" w:hint="eastAsia"/>
                <w:kern w:val="0"/>
                <w:sz w:val="18"/>
                <w:szCs w:val="18"/>
              </w:rPr>
              <w:t>教育教学质量</w:t>
            </w:r>
          </w:p>
        </w:tc>
        <w:tc>
          <w:tcPr>
            <w:tcW w:w="580" w:type="dxa"/>
            <w:vAlign w:val="center"/>
          </w:tcPr>
          <w:p w:rsidR="0002429A" w:rsidRDefault="0002429A">
            <w:pPr>
              <w:tabs>
                <w:tab w:val="right" w:pos="852"/>
              </w:tabs>
              <w:adjustRightInd w:val="0"/>
              <w:snapToGrid w:val="0"/>
              <w:rPr>
                <w:rFonts w:ascii="宋体" w:hAnsi="宋体"/>
                <w:sz w:val="18"/>
                <w:szCs w:val="18"/>
              </w:rPr>
            </w:pPr>
            <w:r>
              <w:rPr>
                <w:rFonts w:ascii="宋体" w:hAnsi="宋体" w:cs="宋体" w:hint="eastAsia"/>
                <w:kern w:val="0"/>
                <w:sz w:val="18"/>
                <w:szCs w:val="18"/>
              </w:rPr>
              <w:t>日常保教</w:t>
            </w:r>
          </w:p>
        </w:tc>
        <w:tc>
          <w:tcPr>
            <w:tcW w:w="2156" w:type="dxa"/>
          </w:tcPr>
          <w:p w:rsidR="0002429A" w:rsidRDefault="0002429A">
            <w:pPr>
              <w:adjustRightInd w:val="0"/>
              <w:snapToGrid w:val="0"/>
              <w:spacing w:line="360" w:lineRule="auto"/>
              <w:rPr>
                <w:rFonts w:ascii="宋体" w:hAnsi="宋体" w:cs="宋体"/>
                <w:kern w:val="0"/>
                <w:sz w:val="18"/>
                <w:szCs w:val="18"/>
              </w:rPr>
            </w:pPr>
            <w:r>
              <w:rPr>
                <w:rFonts w:ascii="宋体" w:hAnsi="宋体" w:hint="eastAsia"/>
                <w:sz w:val="18"/>
                <w:szCs w:val="18"/>
              </w:rPr>
              <w:t>坚持以</w:t>
            </w:r>
            <w:proofErr w:type="gramStart"/>
            <w:r>
              <w:rPr>
                <w:rFonts w:ascii="宋体" w:hAnsi="宋体" w:hint="eastAsia"/>
                <w:sz w:val="18"/>
                <w:szCs w:val="18"/>
              </w:rPr>
              <w:t>研</w:t>
            </w:r>
            <w:proofErr w:type="gramEnd"/>
            <w:r>
              <w:rPr>
                <w:rFonts w:ascii="宋体" w:hAnsi="宋体" w:hint="eastAsia"/>
                <w:sz w:val="18"/>
                <w:szCs w:val="18"/>
              </w:rPr>
              <w:t>促教，教研相长，提升保教质量。</w:t>
            </w:r>
          </w:p>
        </w:tc>
        <w:tc>
          <w:tcPr>
            <w:tcW w:w="5475" w:type="dxa"/>
          </w:tcPr>
          <w:p w:rsidR="0002429A" w:rsidRDefault="0002429A">
            <w:pPr>
              <w:adjustRightInd w:val="0"/>
              <w:snapToGrid w:val="0"/>
              <w:spacing w:line="360" w:lineRule="auto"/>
              <w:rPr>
                <w:rFonts w:ascii="宋体" w:hAnsi="宋体"/>
                <w:sz w:val="18"/>
                <w:szCs w:val="18"/>
              </w:rPr>
            </w:pPr>
            <w:r>
              <w:rPr>
                <w:rFonts w:ascii="宋体" w:hAnsi="宋体" w:hint="eastAsia"/>
                <w:sz w:val="18"/>
                <w:szCs w:val="18"/>
              </w:rPr>
              <w:t>以科研带动</w:t>
            </w:r>
            <w:proofErr w:type="gramStart"/>
            <w:r>
              <w:rPr>
                <w:rFonts w:ascii="宋体" w:hAnsi="宋体" w:hint="eastAsia"/>
                <w:sz w:val="18"/>
                <w:szCs w:val="18"/>
              </w:rPr>
              <w:t>园本培训</w:t>
            </w:r>
            <w:proofErr w:type="gramEnd"/>
            <w:r>
              <w:rPr>
                <w:rFonts w:ascii="宋体" w:hAnsi="宋体" w:hint="eastAsia"/>
                <w:sz w:val="18"/>
                <w:szCs w:val="18"/>
              </w:rPr>
              <w:t>项目，每年通过优秀项目考核，争取优秀教研组。</w:t>
            </w:r>
          </w:p>
        </w:tc>
        <w:tc>
          <w:tcPr>
            <w:tcW w:w="1094" w:type="dxa"/>
          </w:tcPr>
          <w:p w:rsidR="0002429A" w:rsidRDefault="0002429A">
            <w:pPr>
              <w:adjustRightInd w:val="0"/>
              <w:snapToGrid w:val="0"/>
              <w:spacing w:line="360" w:lineRule="auto"/>
              <w:rPr>
                <w:rFonts w:ascii="宋体" w:hAnsi="宋体"/>
                <w:sz w:val="18"/>
                <w:szCs w:val="18"/>
              </w:rPr>
            </w:pPr>
            <w:proofErr w:type="gramStart"/>
            <w:r>
              <w:rPr>
                <w:rFonts w:ascii="宋体" w:hAnsi="宋体" w:hint="eastAsia"/>
                <w:sz w:val="18"/>
                <w:szCs w:val="18"/>
              </w:rPr>
              <w:t>保教室</w:t>
            </w:r>
            <w:proofErr w:type="gramEnd"/>
          </w:p>
        </w:tc>
      </w:tr>
      <w:tr w:rsidR="0002429A">
        <w:trPr>
          <w:trHeight w:val="320"/>
        </w:trPr>
        <w:tc>
          <w:tcPr>
            <w:tcW w:w="415" w:type="dxa"/>
            <w:vMerge/>
            <w:vAlign w:val="center"/>
          </w:tcPr>
          <w:p w:rsidR="0002429A" w:rsidRDefault="0002429A">
            <w:pPr>
              <w:spacing w:line="400" w:lineRule="exact"/>
              <w:rPr>
                <w:rFonts w:ascii="宋体" w:hAnsi="宋体" w:cs="宋体"/>
                <w:kern w:val="0"/>
                <w:sz w:val="18"/>
                <w:szCs w:val="18"/>
              </w:rPr>
            </w:pPr>
          </w:p>
        </w:tc>
        <w:tc>
          <w:tcPr>
            <w:tcW w:w="580" w:type="dxa"/>
          </w:tcPr>
          <w:p w:rsidR="0002429A" w:rsidRDefault="0002429A">
            <w:pPr>
              <w:tabs>
                <w:tab w:val="right" w:pos="852"/>
              </w:tabs>
              <w:adjustRightInd w:val="0"/>
              <w:snapToGrid w:val="0"/>
              <w:jc w:val="left"/>
              <w:rPr>
                <w:rFonts w:ascii="宋体" w:hAnsi="宋体" w:cs="宋体"/>
                <w:kern w:val="0"/>
                <w:sz w:val="18"/>
                <w:szCs w:val="18"/>
              </w:rPr>
            </w:pPr>
            <w:r>
              <w:rPr>
                <w:rFonts w:ascii="宋体" w:hAnsi="宋体" w:cs="宋体" w:hint="eastAsia"/>
                <w:kern w:val="0"/>
                <w:sz w:val="18"/>
                <w:szCs w:val="18"/>
              </w:rPr>
              <w:t>教科研</w:t>
            </w:r>
          </w:p>
        </w:tc>
        <w:tc>
          <w:tcPr>
            <w:tcW w:w="2156"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进一步</w:t>
            </w:r>
            <w:proofErr w:type="gramStart"/>
            <w:r>
              <w:rPr>
                <w:rFonts w:ascii="宋体" w:hAnsi="宋体" w:cs="宋体" w:hint="eastAsia"/>
                <w:kern w:val="0"/>
                <w:sz w:val="18"/>
                <w:szCs w:val="18"/>
              </w:rPr>
              <w:t>挖掘园本课程</w:t>
            </w:r>
            <w:proofErr w:type="gramEnd"/>
            <w:r>
              <w:rPr>
                <w:rFonts w:ascii="宋体" w:hAnsi="宋体" w:cs="宋体" w:hint="eastAsia"/>
                <w:kern w:val="0"/>
                <w:sz w:val="18"/>
                <w:szCs w:val="18"/>
              </w:rPr>
              <w:t>的教育资源和价值。</w:t>
            </w:r>
          </w:p>
        </w:tc>
        <w:tc>
          <w:tcPr>
            <w:tcW w:w="5475" w:type="dxa"/>
          </w:tcPr>
          <w:p w:rsidR="0002429A" w:rsidRDefault="0002429A">
            <w:pPr>
              <w:adjustRightInd w:val="0"/>
              <w:snapToGrid w:val="0"/>
              <w:spacing w:line="360" w:lineRule="auto"/>
              <w:rPr>
                <w:rFonts w:ascii="宋体" w:hAnsi="宋体"/>
                <w:sz w:val="18"/>
                <w:szCs w:val="18"/>
              </w:rPr>
            </w:pPr>
            <w:r>
              <w:rPr>
                <w:rFonts w:ascii="宋体" w:hAnsi="宋体" w:hint="eastAsia"/>
                <w:sz w:val="18"/>
                <w:szCs w:val="18"/>
              </w:rPr>
              <w:t>1.做好</w:t>
            </w:r>
            <w:proofErr w:type="gramStart"/>
            <w:r>
              <w:rPr>
                <w:rFonts w:ascii="宋体" w:hAnsi="宋体" w:hint="eastAsia"/>
                <w:sz w:val="18"/>
                <w:szCs w:val="18"/>
              </w:rPr>
              <w:t>混龄节日</w:t>
            </w:r>
            <w:proofErr w:type="gramEnd"/>
            <w:r>
              <w:rPr>
                <w:rFonts w:ascii="宋体" w:hAnsi="宋体" w:hint="eastAsia"/>
                <w:sz w:val="18"/>
                <w:szCs w:val="18"/>
              </w:rPr>
              <w:t>课程活动的常态化组织，积累相应管理的经验，整理成《混龄节日活动指导手册》。</w:t>
            </w:r>
          </w:p>
          <w:p w:rsidR="0002429A" w:rsidRDefault="0002429A">
            <w:pPr>
              <w:adjustRightInd w:val="0"/>
              <w:snapToGrid w:val="0"/>
              <w:spacing w:line="360" w:lineRule="auto"/>
              <w:rPr>
                <w:rFonts w:ascii="宋体" w:hAnsi="宋体"/>
                <w:sz w:val="18"/>
                <w:szCs w:val="18"/>
              </w:rPr>
            </w:pPr>
            <w:r>
              <w:rPr>
                <w:rFonts w:ascii="宋体" w:hAnsi="宋体" w:hint="eastAsia"/>
                <w:sz w:val="18"/>
                <w:szCs w:val="18"/>
              </w:rPr>
              <w:t>2.争取课题申报高层次立项，或取得省市级成果奖项。</w:t>
            </w:r>
          </w:p>
        </w:tc>
        <w:tc>
          <w:tcPr>
            <w:tcW w:w="1094" w:type="dxa"/>
          </w:tcPr>
          <w:p w:rsidR="0002429A" w:rsidRDefault="0002429A">
            <w:pPr>
              <w:adjustRightInd w:val="0"/>
              <w:snapToGrid w:val="0"/>
              <w:spacing w:line="360" w:lineRule="auto"/>
              <w:rPr>
                <w:rFonts w:ascii="宋体" w:hAnsi="宋体"/>
                <w:sz w:val="18"/>
                <w:szCs w:val="18"/>
              </w:rPr>
            </w:pPr>
            <w:proofErr w:type="gramStart"/>
            <w:r>
              <w:rPr>
                <w:rFonts w:ascii="宋体" w:hAnsi="宋体" w:hint="eastAsia"/>
                <w:sz w:val="18"/>
                <w:szCs w:val="18"/>
              </w:rPr>
              <w:t>保教室</w:t>
            </w:r>
            <w:proofErr w:type="gramEnd"/>
          </w:p>
        </w:tc>
      </w:tr>
      <w:tr w:rsidR="0002429A">
        <w:trPr>
          <w:trHeight w:val="782"/>
        </w:trPr>
        <w:tc>
          <w:tcPr>
            <w:tcW w:w="415" w:type="dxa"/>
            <w:vMerge/>
            <w:vAlign w:val="center"/>
          </w:tcPr>
          <w:p w:rsidR="0002429A" w:rsidRDefault="0002429A">
            <w:pPr>
              <w:spacing w:line="400" w:lineRule="exact"/>
              <w:rPr>
                <w:rFonts w:ascii="宋体" w:hAnsi="宋体" w:cs="宋体"/>
                <w:kern w:val="0"/>
                <w:sz w:val="18"/>
                <w:szCs w:val="18"/>
              </w:rPr>
            </w:pPr>
          </w:p>
        </w:tc>
        <w:tc>
          <w:tcPr>
            <w:tcW w:w="580" w:type="dxa"/>
          </w:tcPr>
          <w:p w:rsidR="0002429A" w:rsidRDefault="0002429A">
            <w:pPr>
              <w:tabs>
                <w:tab w:val="right" w:pos="852"/>
              </w:tabs>
              <w:adjustRightInd w:val="0"/>
              <w:snapToGrid w:val="0"/>
              <w:jc w:val="left"/>
              <w:rPr>
                <w:rFonts w:ascii="宋体" w:hAnsi="宋体" w:cs="宋体"/>
                <w:kern w:val="0"/>
                <w:sz w:val="18"/>
                <w:szCs w:val="18"/>
              </w:rPr>
            </w:pPr>
            <w:r>
              <w:rPr>
                <w:rFonts w:ascii="宋体" w:hAnsi="宋体" w:cs="宋体" w:hint="eastAsia"/>
                <w:kern w:val="0"/>
                <w:sz w:val="18"/>
                <w:szCs w:val="18"/>
              </w:rPr>
              <w:t>幼儿发展</w:t>
            </w:r>
          </w:p>
        </w:tc>
        <w:tc>
          <w:tcPr>
            <w:tcW w:w="2156"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注重评估与教育教学实际联系，促进幼儿能力发展。</w:t>
            </w:r>
          </w:p>
        </w:tc>
        <w:tc>
          <w:tcPr>
            <w:tcW w:w="5475" w:type="dxa"/>
          </w:tcPr>
          <w:p w:rsidR="0002429A" w:rsidRDefault="0002429A">
            <w:pPr>
              <w:adjustRightInd w:val="0"/>
              <w:snapToGrid w:val="0"/>
              <w:spacing w:line="360" w:lineRule="auto"/>
              <w:rPr>
                <w:rFonts w:ascii="宋体" w:hAnsi="宋体"/>
                <w:sz w:val="18"/>
                <w:szCs w:val="18"/>
              </w:rPr>
            </w:pPr>
            <w:r>
              <w:rPr>
                <w:rFonts w:ascii="宋体" w:hAnsi="宋体" w:hint="eastAsia"/>
                <w:sz w:val="18"/>
                <w:szCs w:val="18"/>
              </w:rPr>
              <w:t>1.总结分析评估结果，开展“评估与教学”的研讨活动，提高教师观察、分析能力。</w:t>
            </w:r>
          </w:p>
          <w:p w:rsidR="0002429A" w:rsidRDefault="0002429A">
            <w:pPr>
              <w:adjustRightInd w:val="0"/>
              <w:snapToGrid w:val="0"/>
              <w:spacing w:line="360" w:lineRule="auto"/>
              <w:rPr>
                <w:rFonts w:ascii="宋体" w:hAnsi="宋体"/>
                <w:sz w:val="18"/>
                <w:szCs w:val="18"/>
              </w:rPr>
            </w:pPr>
            <w:r>
              <w:rPr>
                <w:rFonts w:ascii="宋体" w:hAnsi="宋体" w:hint="eastAsia"/>
                <w:sz w:val="18"/>
                <w:szCs w:val="18"/>
              </w:rPr>
              <w:t>2.加强教师对日常教育行为结果的评估能力。</w:t>
            </w:r>
          </w:p>
        </w:tc>
        <w:tc>
          <w:tcPr>
            <w:tcW w:w="1094" w:type="dxa"/>
          </w:tcPr>
          <w:p w:rsidR="0002429A" w:rsidRDefault="0002429A">
            <w:pPr>
              <w:adjustRightInd w:val="0"/>
              <w:snapToGrid w:val="0"/>
              <w:spacing w:line="360" w:lineRule="auto"/>
              <w:rPr>
                <w:rFonts w:ascii="宋体" w:hAnsi="宋体"/>
                <w:sz w:val="18"/>
                <w:szCs w:val="18"/>
              </w:rPr>
            </w:pPr>
            <w:proofErr w:type="gramStart"/>
            <w:r>
              <w:rPr>
                <w:rFonts w:ascii="宋体" w:hAnsi="宋体" w:hint="eastAsia"/>
                <w:sz w:val="18"/>
                <w:szCs w:val="18"/>
              </w:rPr>
              <w:t>保教室</w:t>
            </w:r>
            <w:proofErr w:type="gramEnd"/>
          </w:p>
        </w:tc>
      </w:tr>
      <w:tr w:rsidR="0002429A">
        <w:trPr>
          <w:trHeight w:val="650"/>
        </w:trPr>
        <w:tc>
          <w:tcPr>
            <w:tcW w:w="415" w:type="dxa"/>
            <w:vMerge w:val="restart"/>
            <w:vAlign w:val="center"/>
          </w:tcPr>
          <w:p w:rsidR="0002429A" w:rsidRDefault="0002429A">
            <w:pPr>
              <w:spacing w:line="360" w:lineRule="auto"/>
              <w:rPr>
                <w:rFonts w:ascii="宋体" w:hAnsi="宋体" w:cs="宋体"/>
                <w:kern w:val="0"/>
                <w:sz w:val="18"/>
                <w:szCs w:val="18"/>
              </w:rPr>
            </w:pPr>
            <w:r>
              <w:rPr>
                <w:rFonts w:ascii="宋体" w:hAnsi="宋体" w:cs="宋体" w:hint="eastAsia"/>
                <w:kern w:val="0"/>
                <w:sz w:val="18"/>
                <w:szCs w:val="18"/>
              </w:rPr>
              <w:t>其他工作</w:t>
            </w:r>
          </w:p>
        </w:tc>
        <w:tc>
          <w:tcPr>
            <w:tcW w:w="580" w:type="dxa"/>
            <w:vAlign w:val="center"/>
          </w:tcPr>
          <w:p w:rsidR="0002429A" w:rsidRDefault="0002429A">
            <w:pPr>
              <w:adjustRightInd w:val="0"/>
              <w:snapToGrid w:val="0"/>
              <w:rPr>
                <w:rFonts w:ascii="宋体" w:hAnsi="宋体" w:cs="宋体"/>
                <w:kern w:val="0"/>
                <w:sz w:val="18"/>
                <w:szCs w:val="18"/>
              </w:rPr>
            </w:pPr>
            <w:r>
              <w:rPr>
                <w:rFonts w:ascii="宋体" w:hAnsi="宋体" w:cs="宋体" w:hint="eastAsia"/>
                <w:kern w:val="0"/>
                <w:sz w:val="18"/>
                <w:szCs w:val="18"/>
              </w:rPr>
              <w:t>家长工作</w:t>
            </w:r>
          </w:p>
        </w:tc>
        <w:tc>
          <w:tcPr>
            <w:tcW w:w="2156" w:type="dxa"/>
          </w:tcPr>
          <w:p w:rsidR="0002429A" w:rsidRDefault="0002429A">
            <w:pPr>
              <w:tabs>
                <w:tab w:val="right" w:pos="852"/>
              </w:tabs>
              <w:adjustRightInd w:val="0"/>
              <w:snapToGrid w:val="0"/>
              <w:spacing w:line="360" w:lineRule="auto"/>
              <w:jc w:val="left"/>
              <w:rPr>
                <w:rFonts w:ascii="宋体" w:hAnsi="宋体" w:cs="宋体"/>
                <w:kern w:val="0"/>
                <w:sz w:val="18"/>
                <w:szCs w:val="18"/>
              </w:rPr>
            </w:pPr>
            <w:proofErr w:type="gramStart"/>
            <w:r>
              <w:rPr>
                <w:rFonts w:ascii="宋体" w:hAnsi="宋体" w:cs="宋体" w:hint="eastAsia"/>
                <w:kern w:val="0"/>
                <w:sz w:val="18"/>
                <w:szCs w:val="18"/>
              </w:rPr>
              <w:t>争创区</w:t>
            </w:r>
            <w:proofErr w:type="gramEnd"/>
            <w:r>
              <w:rPr>
                <w:rFonts w:ascii="宋体" w:hAnsi="宋体" w:cs="宋体" w:hint="eastAsia"/>
                <w:kern w:val="0"/>
                <w:sz w:val="18"/>
                <w:szCs w:val="18"/>
              </w:rPr>
              <w:t>示范家长学校。</w:t>
            </w:r>
          </w:p>
        </w:tc>
        <w:tc>
          <w:tcPr>
            <w:tcW w:w="5475" w:type="dxa"/>
          </w:tcPr>
          <w:p w:rsidR="0002429A" w:rsidRDefault="0002429A">
            <w:pPr>
              <w:adjustRightInd w:val="0"/>
              <w:snapToGrid w:val="0"/>
              <w:spacing w:line="360" w:lineRule="auto"/>
              <w:jc w:val="left"/>
              <w:rPr>
                <w:rFonts w:ascii="宋体" w:hAnsi="宋体"/>
                <w:sz w:val="18"/>
                <w:szCs w:val="18"/>
              </w:rPr>
            </w:pPr>
            <w:r>
              <w:rPr>
                <w:rFonts w:ascii="宋体" w:hAnsi="宋体" w:hint="eastAsia"/>
                <w:sz w:val="18"/>
                <w:szCs w:val="18"/>
              </w:rPr>
              <w:t>1.家委会作用显著，家长主动参与多个活动策划与组织。</w:t>
            </w:r>
          </w:p>
          <w:p w:rsidR="0002429A" w:rsidRDefault="0002429A">
            <w:pPr>
              <w:adjustRightInd w:val="0"/>
              <w:snapToGrid w:val="0"/>
              <w:spacing w:line="360" w:lineRule="auto"/>
              <w:jc w:val="left"/>
              <w:rPr>
                <w:rFonts w:ascii="宋体" w:hAnsi="宋体"/>
                <w:sz w:val="18"/>
                <w:szCs w:val="18"/>
              </w:rPr>
            </w:pPr>
            <w:r>
              <w:rPr>
                <w:rFonts w:ascii="宋体" w:hAnsi="宋体" w:hint="eastAsia"/>
                <w:sz w:val="18"/>
                <w:szCs w:val="18"/>
              </w:rPr>
              <w:t>2.家长指导成效明显，有相关经验交流分享或获奖成果。</w:t>
            </w:r>
          </w:p>
        </w:tc>
        <w:tc>
          <w:tcPr>
            <w:tcW w:w="1094" w:type="dxa"/>
          </w:tcPr>
          <w:p w:rsidR="0002429A" w:rsidRDefault="0002429A">
            <w:pPr>
              <w:spacing w:line="360" w:lineRule="auto"/>
              <w:rPr>
                <w:rFonts w:ascii="宋体" w:hAnsi="宋体"/>
                <w:sz w:val="18"/>
                <w:szCs w:val="18"/>
              </w:rPr>
            </w:pPr>
            <w:proofErr w:type="gramStart"/>
            <w:r>
              <w:rPr>
                <w:rFonts w:ascii="宋体" w:hAnsi="宋体" w:hint="eastAsia"/>
                <w:sz w:val="18"/>
                <w:szCs w:val="18"/>
              </w:rPr>
              <w:t>保教室</w:t>
            </w:r>
            <w:proofErr w:type="gramEnd"/>
          </w:p>
        </w:tc>
      </w:tr>
      <w:tr w:rsidR="0002429A">
        <w:trPr>
          <w:trHeight w:val="886"/>
        </w:trPr>
        <w:tc>
          <w:tcPr>
            <w:tcW w:w="415" w:type="dxa"/>
            <w:vMerge/>
            <w:vAlign w:val="center"/>
          </w:tcPr>
          <w:p w:rsidR="0002429A" w:rsidRDefault="0002429A">
            <w:pPr>
              <w:spacing w:line="360" w:lineRule="auto"/>
              <w:rPr>
                <w:rFonts w:ascii="宋体" w:hAnsi="宋体" w:cs="宋体"/>
                <w:kern w:val="0"/>
                <w:sz w:val="18"/>
                <w:szCs w:val="18"/>
              </w:rPr>
            </w:pPr>
          </w:p>
        </w:tc>
        <w:tc>
          <w:tcPr>
            <w:tcW w:w="580" w:type="dxa"/>
            <w:vAlign w:val="center"/>
          </w:tcPr>
          <w:p w:rsidR="0002429A" w:rsidRDefault="0002429A">
            <w:pPr>
              <w:adjustRightInd w:val="0"/>
              <w:snapToGrid w:val="0"/>
              <w:rPr>
                <w:rFonts w:ascii="宋体" w:hAnsi="宋体" w:cs="宋体"/>
                <w:kern w:val="0"/>
                <w:sz w:val="18"/>
                <w:szCs w:val="18"/>
              </w:rPr>
            </w:pPr>
            <w:r>
              <w:rPr>
                <w:rFonts w:ascii="宋体" w:hAnsi="宋体" w:cs="宋体" w:hint="eastAsia"/>
                <w:kern w:val="0"/>
                <w:sz w:val="18"/>
                <w:szCs w:val="18"/>
              </w:rPr>
              <w:t>社区工作</w:t>
            </w:r>
          </w:p>
        </w:tc>
        <w:tc>
          <w:tcPr>
            <w:tcW w:w="2156"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做好0-3岁社区散居儿童的家庭教育指导及特殊需求调查。</w:t>
            </w:r>
          </w:p>
        </w:tc>
        <w:tc>
          <w:tcPr>
            <w:tcW w:w="5475" w:type="dxa"/>
          </w:tcPr>
          <w:p w:rsidR="0002429A" w:rsidRDefault="0002429A">
            <w:pPr>
              <w:numPr>
                <w:ilvl w:val="0"/>
                <w:numId w:val="24"/>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认真组织、开展调查工作，对有特殊需求儿童进行登记，以便及早开展积极地干预指导。</w:t>
            </w:r>
          </w:p>
          <w:p w:rsidR="0002429A" w:rsidRDefault="0002429A">
            <w:pPr>
              <w:numPr>
                <w:ilvl w:val="0"/>
                <w:numId w:val="24"/>
              </w:numPr>
              <w:adjustRightInd w:val="0"/>
              <w:snapToGrid w:val="0"/>
              <w:spacing w:line="360" w:lineRule="auto"/>
              <w:rPr>
                <w:rFonts w:ascii="宋体" w:hAnsi="宋体" w:cs="宋体"/>
                <w:kern w:val="0"/>
                <w:sz w:val="18"/>
                <w:szCs w:val="18"/>
              </w:rPr>
            </w:pPr>
            <w:r>
              <w:rPr>
                <w:rFonts w:ascii="宋体" w:hAnsi="宋体" w:cs="宋体" w:hint="eastAsia"/>
                <w:kern w:val="0"/>
                <w:sz w:val="18"/>
                <w:szCs w:val="18"/>
              </w:rPr>
              <w:t>做到每月一次入户按需指导及资料收集整理工作。</w:t>
            </w:r>
          </w:p>
        </w:tc>
        <w:tc>
          <w:tcPr>
            <w:tcW w:w="1094" w:type="dxa"/>
          </w:tcPr>
          <w:p w:rsidR="0002429A" w:rsidRDefault="0002429A">
            <w:pPr>
              <w:spacing w:line="360" w:lineRule="auto"/>
              <w:jc w:val="center"/>
              <w:rPr>
                <w:rFonts w:ascii="宋体" w:hAnsi="宋体"/>
                <w:sz w:val="18"/>
                <w:szCs w:val="18"/>
              </w:rPr>
            </w:pPr>
            <w:r>
              <w:rPr>
                <w:rFonts w:ascii="宋体" w:hAnsi="宋体" w:cs="宋体" w:hint="eastAsia"/>
                <w:kern w:val="0"/>
                <w:sz w:val="18"/>
                <w:szCs w:val="18"/>
              </w:rPr>
              <w:t>党团支部</w:t>
            </w:r>
          </w:p>
        </w:tc>
      </w:tr>
      <w:tr w:rsidR="0002429A">
        <w:trPr>
          <w:trHeight w:val="174"/>
        </w:trPr>
        <w:tc>
          <w:tcPr>
            <w:tcW w:w="415" w:type="dxa"/>
            <w:vMerge/>
            <w:vAlign w:val="center"/>
          </w:tcPr>
          <w:p w:rsidR="0002429A" w:rsidRDefault="0002429A">
            <w:pPr>
              <w:spacing w:line="360" w:lineRule="auto"/>
              <w:rPr>
                <w:rFonts w:ascii="宋体" w:hAnsi="宋体" w:cs="宋体"/>
                <w:kern w:val="0"/>
                <w:sz w:val="18"/>
                <w:szCs w:val="18"/>
              </w:rPr>
            </w:pPr>
          </w:p>
        </w:tc>
        <w:tc>
          <w:tcPr>
            <w:tcW w:w="580" w:type="dxa"/>
            <w:vAlign w:val="center"/>
          </w:tcPr>
          <w:p w:rsidR="0002429A" w:rsidRDefault="0002429A">
            <w:pPr>
              <w:adjustRightInd w:val="0"/>
              <w:snapToGrid w:val="0"/>
              <w:rPr>
                <w:rFonts w:ascii="宋体" w:hAnsi="宋体" w:cs="宋体"/>
                <w:kern w:val="0"/>
                <w:sz w:val="18"/>
                <w:szCs w:val="18"/>
              </w:rPr>
            </w:pPr>
            <w:r>
              <w:rPr>
                <w:rFonts w:ascii="宋体" w:hAnsi="宋体" w:cs="宋体" w:hint="eastAsia"/>
                <w:kern w:val="0"/>
                <w:sz w:val="18"/>
                <w:szCs w:val="18"/>
              </w:rPr>
              <w:t>示范辐射</w:t>
            </w:r>
          </w:p>
        </w:tc>
        <w:tc>
          <w:tcPr>
            <w:tcW w:w="2156" w:type="dxa"/>
          </w:tcPr>
          <w:p w:rsidR="0002429A" w:rsidRDefault="0002429A">
            <w:pPr>
              <w:tabs>
                <w:tab w:val="right" w:pos="852"/>
              </w:tabs>
              <w:adjustRightInd w:val="0"/>
              <w:snapToGrid w:val="0"/>
              <w:spacing w:line="360" w:lineRule="auto"/>
              <w:jc w:val="left"/>
              <w:rPr>
                <w:rFonts w:ascii="宋体" w:hAnsi="宋体" w:cs="宋体"/>
                <w:kern w:val="0"/>
                <w:sz w:val="18"/>
                <w:szCs w:val="18"/>
              </w:rPr>
            </w:pPr>
            <w:r>
              <w:rPr>
                <w:rFonts w:ascii="宋体" w:hAnsi="宋体" w:cs="宋体" w:hint="eastAsia"/>
                <w:kern w:val="0"/>
                <w:sz w:val="18"/>
                <w:szCs w:val="18"/>
              </w:rPr>
              <w:t>笃实示范辐射工作开展</w:t>
            </w:r>
          </w:p>
        </w:tc>
        <w:tc>
          <w:tcPr>
            <w:tcW w:w="5475" w:type="dxa"/>
          </w:tcPr>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1.有序开展实习见习工作</w:t>
            </w:r>
          </w:p>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2.对结对</w:t>
            </w:r>
            <w:proofErr w:type="gramStart"/>
            <w:r>
              <w:rPr>
                <w:rFonts w:ascii="宋体" w:hAnsi="宋体" w:cs="宋体" w:hint="eastAsia"/>
                <w:kern w:val="0"/>
                <w:sz w:val="18"/>
                <w:szCs w:val="18"/>
              </w:rPr>
              <w:t>园需求</w:t>
            </w:r>
            <w:proofErr w:type="gramEnd"/>
            <w:r>
              <w:rPr>
                <w:rFonts w:ascii="宋体" w:hAnsi="宋体" w:cs="宋体" w:hint="eastAsia"/>
                <w:kern w:val="0"/>
                <w:sz w:val="18"/>
                <w:szCs w:val="18"/>
              </w:rPr>
              <w:t>指导</w:t>
            </w:r>
          </w:p>
        </w:tc>
        <w:tc>
          <w:tcPr>
            <w:tcW w:w="1094" w:type="dxa"/>
          </w:tcPr>
          <w:p w:rsidR="0002429A" w:rsidRDefault="0002429A">
            <w:pPr>
              <w:spacing w:line="360" w:lineRule="auto"/>
              <w:jc w:val="center"/>
              <w:rPr>
                <w:rFonts w:ascii="宋体" w:hAnsi="宋体" w:cs="宋体"/>
                <w:kern w:val="0"/>
                <w:sz w:val="18"/>
                <w:szCs w:val="18"/>
              </w:rPr>
            </w:pPr>
            <w:proofErr w:type="gramStart"/>
            <w:r>
              <w:rPr>
                <w:rFonts w:ascii="宋体" w:hAnsi="宋体" w:cs="宋体" w:hint="eastAsia"/>
                <w:kern w:val="0"/>
                <w:sz w:val="18"/>
                <w:szCs w:val="18"/>
              </w:rPr>
              <w:t>保教室</w:t>
            </w:r>
            <w:proofErr w:type="gramEnd"/>
          </w:p>
        </w:tc>
      </w:tr>
      <w:tr w:rsidR="0002429A">
        <w:trPr>
          <w:trHeight w:val="500"/>
        </w:trPr>
        <w:tc>
          <w:tcPr>
            <w:tcW w:w="415" w:type="dxa"/>
            <w:vMerge w:val="restart"/>
            <w:vAlign w:val="center"/>
          </w:tcPr>
          <w:p w:rsidR="0002429A" w:rsidRDefault="0002429A">
            <w:pPr>
              <w:spacing w:line="400" w:lineRule="exact"/>
              <w:rPr>
                <w:rFonts w:ascii="宋体" w:hAnsi="宋体" w:cs="宋体"/>
                <w:kern w:val="0"/>
                <w:sz w:val="18"/>
                <w:szCs w:val="18"/>
              </w:rPr>
            </w:pPr>
            <w:r>
              <w:rPr>
                <w:rFonts w:ascii="宋体" w:hAnsi="宋体" w:cs="宋体" w:hint="eastAsia"/>
                <w:kern w:val="0"/>
                <w:sz w:val="18"/>
                <w:szCs w:val="18"/>
              </w:rPr>
              <w:t>特色建设</w:t>
            </w:r>
          </w:p>
        </w:tc>
        <w:tc>
          <w:tcPr>
            <w:tcW w:w="580" w:type="dxa"/>
          </w:tcPr>
          <w:p w:rsidR="0002429A" w:rsidRDefault="0002429A">
            <w:pPr>
              <w:tabs>
                <w:tab w:val="right" w:pos="852"/>
              </w:tabs>
              <w:adjustRightInd w:val="0"/>
              <w:snapToGrid w:val="0"/>
              <w:jc w:val="left"/>
              <w:rPr>
                <w:rFonts w:ascii="宋体" w:hAnsi="宋体"/>
                <w:sz w:val="18"/>
                <w:szCs w:val="18"/>
              </w:rPr>
            </w:pPr>
            <w:r>
              <w:rPr>
                <w:rFonts w:ascii="宋体" w:hAnsi="宋体" w:hint="eastAsia"/>
                <w:sz w:val="18"/>
                <w:szCs w:val="18"/>
              </w:rPr>
              <w:t>艺术特色</w:t>
            </w:r>
          </w:p>
        </w:tc>
        <w:tc>
          <w:tcPr>
            <w:tcW w:w="2156" w:type="dxa"/>
          </w:tcPr>
          <w:p w:rsidR="0002429A" w:rsidRDefault="0002429A">
            <w:pPr>
              <w:tabs>
                <w:tab w:val="right" w:pos="852"/>
              </w:tabs>
              <w:adjustRightInd w:val="0"/>
              <w:snapToGrid w:val="0"/>
              <w:spacing w:line="360" w:lineRule="auto"/>
              <w:jc w:val="left"/>
              <w:rPr>
                <w:rFonts w:ascii="宋体" w:hAnsi="宋体"/>
                <w:sz w:val="18"/>
                <w:szCs w:val="18"/>
              </w:rPr>
            </w:pPr>
            <w:r>
              <w:rPr>
                <w:rFonts w:ascii="宋体" w:hAnsi="宋体" w:hint="eastAsia"/>
                <w:sz w:val="18"/>
                <w:szCs w:val="18"/>
              </w:rPr>
              <w:t>1.建立特色活动的网络资料库。</w:t>
            </w:r>
          </w:p>
        </w:tc>
        <w:tc>
          <w:tcPr>
            <w:tcW w:w="5475" w:type="dxa"/>
          </w:tcPr>
          <w:p w:rsidR="0002429A" w:rsidRDefault="0002429A">
            <w:pPr>
              <w:adjustRightInd w:val="0"/>
              <w:snapToGrid w:val="0"/>
              <w:spacing w:line="360" w:lineRule="auto"/>
              <w:rPr>
                <w:rFonts w:ascii="宋体" w:hAnsi="宋体" w:cs="宋体"/>
                <w:kern w:val="0"/>
                <w:sz w:val="18"/>
                <w:szCs w:val="18"/>
                <w:lang w:val="zh-CN"/>
              </w:rPr>
            </w:pPr>
            <w:r>
              <w:rPr>
                <w:rFonts w:ascii="宋体" w:hAnsi="宋体" w:cs="宋体" w:hint="eastAsia"/>
                <w:kern w:val="0"/>
                <w:sz w:val="18"/>
                <w:szCs w:val="18"/>
              </w:rPr>
              <w:t>在幼儿园网络共享平台创建工作坊活动电子资料库，</w:t>
            </w:r>
            <w:r>
              <w:rPr>
                <w:rFonts w:ascii="宋体" w:hAnsi="宋体" w:hint="eastAsia"/>
                <w:sz w:val="18"/>
                <w:szCs w:val="18"/>
              </w:rPr>
              <w:t>编集各艺术工</w:t>
            </w:r>
            <w:proofErr w:type="gramStart"/>
            <w:r>
              <w:rPr>
                <w:rFonts w:ascii="宋体" w:hAnsi="宋体" w:hint="eastAsia"/>
                <w:sz w:val="18"/>
                <w:szCs w:val="18"/>
              </w:rPr>
              <w:t>坊活动</w:t>
            </w:r>
            <w:proofErr w:type="gramEnd"/>
            <w:r>
              <w:rPr>
                <w:rFonts w:ascii="宋体" w:hAnsi="宋体" w:hint="eastAsia"/>
                <w:sz w:val="18"/>
                <w:szCs w:val="18"/>
              </w:rPr>
              <w:t>方案及指导手册、幼儿作品集等</w:t>
            </w:r>
            <w:r>
              <w:rPr>
                <w:rFonts w:ascii="宋体" w:hAnsi="宋体" w:cs="宋体" w:hint="eastAsia"/>
                <w:kern w:val="0"/>
                <w:sz w:val="18"/>
                <w:szCs w:val="18"/>
              </w:rPr>
              <w:t>。</w:t>
            </w:r>
          </w:p>
        </w:tc>
        <w:tc>
          <w:tcPr>
            <w:tcW w:w="1094" w:type="dxa"/>
          </w:tcPr>
          <w:p w:rsidR="0002429A" w:rsidRDefault="0002429A">
            <w:pPr>
              <w:spacing w:line="360" w:lineRule="auto"/>
              <w:jc w:val="center"/>
              <w:rPr>
                <w:rFonts w:ascii="宋体" w:hAnsi="宋体"/>
                <w:sz w:val="18"/>
                <w:szCs w:val="18"/>
              </w:rPr>
            </w:pPr>
            <w:r>
              <w:rPr>
                <w:rFonts w:ascii="宋体" w:hAnsi="宋体" w:hint="eastAsia"/>
                <w:sz w:val="18"/>
                <w:szCs w:val="18"/>
              </w:rPr>
              <w:t xml:space="preserve">保教室 </w:t>
            </w:r>
          </w:p>
          <w:p w:rsidR="0002429A" w:rsidRDefault="0002429A">
            <w:pPr>
              <w:spacing w:line="360" w:lineRule="auto"/>
              <w:jc w:val="center"/>
              <w:rPr>
                <w:rFonts w:ascii="宋体" w:hAnsi="宋体" w:cs="宋体"/>
                <w:kern w:val="0"/>
                <w:sz w:val="18"/>
                <w:szCs w:val="18"/>
              </w:rPr>
            </w:pPr>
          </w:p>
        </w:tc>
      </w:tr>
      <w:tr w:rsidR="0002429A">
        <w:trPr>
          <w:trHeight w:val="435"/>
        </w:trPr>
        <w:tc>
          <w:tcPr>
            <w:tcW w:w="415" w:type="dxa"/>
            <w:vMerge/>
            <w:vAlign w:val="center"/>
          </w:tcPr>
          <w:p w:rsidR="0002429A" w:rsidRDefault="0002429A">
            <w:pPr>
              <w:spacing w:line="400" w:lineRule="exact"/>
              <w:rPr>
                <w:rFonts w:ascii="宋体" w:hAnsi="宋体" w:cs="宋体"/>
                <w:kern w:val="0"/>
                <w:sz w:val="18"/>
                <w:szCs w:val="18"/>
              </w:rPr>
            </w:pPr>
          </w:p>
        </w:tc>
        <w:tc>
          <w:tcPr>
            <w:tcW w:w="580" w:type="dxa"/>
          </w:tcPr>
          <w:p w:rsidR="0002429A" w:rsidRDefault="0002429A">
            <w:pPr>
              <w:tabs>
                <w:tab w:val="right" w:pos="852"/>
              </w:tabs>
              <w:adjustRightInd w:val="0"/>
              <w:snapToGrid w:val="0"/>
              <w:jc w:val="left"/>
              <w:rPr>
                <w:rFonts w:ascii="宋体" w:hAnsi="宋体"/>
                <w:sz w:val="18"/>
                <w:szCs w:val="18"/>
              </w:rPr>
            </w:pPr>
            <w:r>
              <w:rPr>
                <w:rFonts w:ascii="宋体" w:hAnsi="宋体" w:hint="eastAsia"/>
                <w:sz w:val="18"/>
                <w:szCs w:val="18"/>
              </w:rPr>
              <w:t>资源中心</w:t>
            </w:r>
          </w:p>
        </w:tc>
        <w:tc>
          <w:tcPr>
            <w:tcW w:w="2156" w:type="dxa"/>
          </w:tcPr>
          <w:p w:rsidR="0002429A" w:rsidRDefault="0002429A">
            <w:pPr>
              <w:tabs>
                <w:tab w:val="right" w:pos="852"/>
              </w:tabs>
              <w:adjustRightInd w:val="0"/>
              <w:snapToGrid w:val="0"/>
              <w:spacing w:line="360" w:lineRule="auto"/>
              <w:jc w:val="left"/>
              <w:rPr>
                <w:rFonts w:ascii="宋体" w:hAnsi="宋体"/>
                <w:sz w:val="18"/>
                <w:szCs w:val="18"/>
              </w:rPr>
            </w:pPr>
            <w:r>
              <w:rPr>
                <w:rFonts w:ascii="宋体" w:hAnsi="宋体" w:hint="eastAsia"/>
                <w:sz w:val="18"/>
                <w:szCs w:val="18"/>
              </w:rPr>
              <w:t>2.继续规范开展资源中心工作。</w:t>
            </w:r>
          </w:p>
        </w:tc>
        <w:tc>
          <w:tcPr>
            <w:tcW w:w="5475" w:type="dxa"/>
          </w:tcPr>
          <w:p w:rsidR="0002429A" w:rsidRDefault="0002429A">
            <w:pPr>
              <w:adjustRightInd w:val="0"/>
              <w:snapToGrid w:val="0"/>
              <w:spacing w:line="360" w:lineRule="auto"/>
              <w:rPr>
                <w:rFonts w:ascii="宋体" w:hAnsi="宋体" w:cs="宋体"/>
                <w:kern w:val="0"/>
                <w:sz w:val="18"/>
                <w:szCs w:val="18"/>
                <w:lang w:val="zh-CN"/>
              </w:rPr>
            </w:pPr>
            <w:r>
              <w:rPr>
                <w:rFonts w:ascii="宋体" w:hAnsi="宋体" w:cs="宋体" w:hint="eastAsia"/>
                <w:kern w:val="0"/>
                <w:sz w:val="18"/>
                <w:szCs w:val="18"/>
              </w:rPr>
              <w:t>1.</w:t>
            </w:r>
            <w:r>
              <w:rPr>
                <w:rFonts w:ascii="宋体" w:hAnsi="宋体" w:hint="eastAsia"/>
                <w:sz w:val="18"/>
                <w:szCs w:val="18"/>
              </w:rPr>
              <w:t xml:space="preserve"> 通过规范开展培训等工作，有效提升全体教师教育理念与方法，</w:t>
            </w:r>
            <w:r>
              <w:rPr>
                <w:rFonts w:ascii="宋体" w:hAnsi="宋体" w:cs="宋体" w:hint="eastAsia"/>
                <w:kern w:val="0"/>
                <w:sz w:val="18"/>
                <w:szCs w:val="18"/>
                <w:lang w:val="zh-CN"/>
              </w:rPr>
              <w:t>有心理教育、家庭教育、特殊教育等方面论文或课题研究。</w:t>
            </w:r>
          </w:p>
          <w:p w:rsidR="0002429A" w:rsidRDefault="0002429A">
            <w:pPr>
              <w:adjustRightInd w:val="0"/>
              <w:snapToGrid w:val="0"/>
              <w:spacing w:line="360" w:lineRule="auto"/>
              <w:rPr>
                <w:rFonts w:ascii="宋体" w:hAnsi="宋体" w:cs="宋体"/>
                <w:kern w:val="0"/>
                <w:sz w:val="18"/>
                <w:szCs w:val="18"/>
              </w:rPr>
            </w:pPr>
            <w:r>
              <w:rPr>
                <w:rFonts w:ascii="宋体" w:hAnsi="宋体" w:cs="宋体" w:hint="eastAsia"/>
                <w:kern w:val="0"/>
                <w:sz w:val="18"/>
                <w:szCs w:val="18"/>
              </w:rPr>
              <w:t>2.</w:t>
            </w:r>
            <w:r>
              <w:rPr>
                <w:rFonts w:ascii="宋体" w:hAnsi="宋体" w:hint="eastAsia"/>
                <w:sz w:val="18"/>
                <w:szCs w:val="18"/>
              </w:rPr>
              <w:t>及早发现与干预社区其他有明显特殊教育需求的幼儿，</w:t>
            </w:r>
            <w:r>
              <w:rPr>
                <w:rFonts w:ascii="宋体" w:hAnsi="宋体" w:cs="宋体" w:hint="eastAsia"/>
                <w:kern w:val="0"/>
                <w:sz w:val="18"/>
                <w:szCs w:val="18"/>
                <w:lang w:val="zh-CN"/>
              </w:rPr>
              <w:t>为其提供教学支持、康复训练等帮助，</w:t>
            </w:r>
            <w:r>
              <w:rPr>
                <w:rFonts w:ascii="宋体" w:hAnsi="宋体" w:hint="eastAsia"/>
                <w:sz w:val="18"/>
                <w:szCs w:val="18"/>
              </w:rPr>
              <w:t>建立档案系统。</w:t>
            </w:r>
          </w:p>
        </w:tc>
        <w:tc>
          <w:tcPr>
            <w:tcW w:w="1094" w:type="dxa"/>
          </w:tcPr>
          <w:p w:rsidR="0002429A" w:rsidRDefault="0002429A">
            <w:pPr>
              <w:spacing w:line="360" w:lineRule="auto"/>
              <w:jc w:val="center"/>
              <w:rPr>
                <w:rFonts w:ascii="宋体" w:hAnsi="宋体" w:cs="宋体"/>
                <w:kern w:val="0"/>
                <w:sz w:val="18"/>
                <w:szCs w:val="18"/>
              </w:rPr>
            </w:pPr>
            <w:proofErr w:type="gramStart"/>
            <w:r>
              <w:rPr>
                <w:rFonts w:ascii="宋体" w:hAnsi="宋体" w:cs="宋体" w:hint="eastAsia"/>
                <w:kern w:val="0"/>
                <w:sz w:val="18"/>
                <w:szCs w:val="18"/>
              </w:rPr>
              <w:t>保教室</w:t>
            </w:r>
            <w:proofErr w:type="gramEnd"/>
          </w:p>
        </w:tc>
      </w:tr>
    </w:tbl>
    <w:p w:rsidR="0002429A" w:rsidRDefault="0002429A">
      <w:pPr>
        <w:spacing w:line="360" w:lineRule="auto"/>
        <w:ind w:firstLineChars="196" w:firstLine="472"/>
        <w:rPr>
          <w:rFonts w:ascii="宋体" w:hAnsi="宋体" w:hint="eastAsia"/>
          <w:b/>
          <w:sz w:val="24"/>
        </w:rPr>
      </w:pPr>
    </w:p>
    <w:p w:rsidR="00100303" w:rsidRDefault="00100303">
      <w:pPr>
        <w:spacing w:line="360" w:lineRule="auto"/>
        <w:ind w:firstLineChars="196" w:firstLine="472"/>
        <w:rPr>
          <w:rFonts w:ascii="宋体" w:hAnsi="宋体" w:hint="eastAsia"/>
          <w:b/>
          <w:sz w:val="24"/>
        </w:rPr>
      </w:pPr>
    </w:p>
    <w:p w:rsidR="00100303" w:rsidRDefault="00100303">
      <w:pPr>
        <w:spacing w:line="360" w:lineRule="auto"/>
        <w:ind w:firstLineChars="196" w:firstLine="472"/>
        <w:rPr>
          <w:rFonts w:ascii="宋体" w:hAnsi="宋体"/>
          <w:b/>
          <w:sz w:val="24"/>
        </w:rPr>
      </w:pPr>
    </w:p>
    <w:p w:rsidR="0002429A" w:rsidRDefault="0002429A">
      <w:pPr>
        <w:spacing w:line="360" w:lineRule="auto"/>
        <w:ind w:firstLineChars="196" w:firstLine="472"/>
        <w:rPr>
          <w:rFonts w:ascii="宋体" w:hAnsi="宋体"/>
          <w:b/>
          <w:sz w:val="24"/>
        </w:rPr>
      </w:pPr>
      <w:r>
        <w:rPr>
          <w:rFonts w:ascii="宋体" w:hAnsi="宋体" w:hint="eastAsia"/>
          <w:b/>
          <w:sz w:val="24"/>
        </w:rPr>
        <w:lastRenderedPageBreak/>
        <w:t>三、重点项目——百合花幼儿园“资源中心”建设项目实施方案</w:t>
      </w:r>
      <w:r>
        <w:rPr>
          <w:rFonts w:ascii="宋体" w:hAnsi="宋体" w:hint="eastAsia"/>
          <w:szCs w:val="21"/>
        </w:rPr>
        <w:t>（见附件）</w:t>
      </w:r>
    </w:p>
    <w:p w:rsidR="0002429A" w:rsidRDefault="0002429A">
      <w:pPr>
        <w:spacing w:line="360" w:lineRule="auto"/>
        <w:ind w:firstLineChars="196" w:firstLine="412"/>
        <w:rPr>
          <w:rFonts w:ascii="宋体" w:hAnsi="宋体"/>
          <w:szCs w:val="21"/>
        </w:rPr>
      </w:pPr>
    </w:p>
    <w:p w:rsidR="0002429A" w:rsidRDefault="0002429A">
      <w:pPr>
        <w:spacing w:line="360" w:lineRule="auto"/>
        <w:ind w:firstLineChars="196" w:firstLine="472"/>
        <w:rPr>
          <w:rFonts w:ascii="宋体" w:hAnsi="宋体"/>
          <w:b/>
          <w:sz w:val="24"/>
        </w:rPr>
      </w:pPr>
      <w:r>
        <w:rPr>
          <w:rFonts w:ascii="宋体" w:hAnsi="宋体" w:hint="eastAsia"/>
          <w:b/>
          <w:sz w:val="24"/>
        </w:rPr>
        <w:t>四、发展策略</w:t>
      </w:r>
    </w:p>
    <w:p w:rsidR="0002429A" w:rsidRDefault="0002429A">
      <w:pPr>
        <w:spacing w:line="360" w:lineRule="auto"/>
        <w:ind w:firstLineChars="200" w:firstLine="420"/>
        <w:rPr>
          <w:rFonts w:ascii="宋体" w:hAnsi="宋体"/>
          <w:szCs w:val="21"/>
        </w:rPr>
      </w:pPr>
      <w:r>
        <w:rPr>
          <w:rFonts w:ascii="宋体" w:hAnsi="宋体" w:hint="eastAsia"/>
          <w:szCs w:val="21"/>
        </w:rPr>
        <w:t>为了实现新三年的总体目标，幼儿园的发展更需要本着以人为本、和谐发展的精神，逐层分解目标，逐步推进幼儿园办园整体水平的提高。</w:t>
      </w:r>
    </w:p>
    <w:p w:rsidR="0002429A" w:rsidRDefault="0002429A">
      <w:pPr>
        <w:widowControl/>
        <w:numPr>
          <w:ilvl w:val="0"/>
          <w:numId w:val="25"/>
        </w:numPr>
        <w:spacing w:line="360" w:lineRule="auto"/>
        <w:ind w:leftChars="42" w:left="88" w:firstLineChars="196" w:firstLine="412"/>
        <w:jc w:val="left"/>
        <w:rPr>
          <w:rFonts w:ascii="宋体" w:hAnsi="宋体" w:cs="宋体"/>
          <w:bCs/>
          <w:color w:val="000000"/>
          <w:kern w:val="0"/>
          <w:szCs w:val="21"/>
        </w:rPr>
      </w:pPr>
      <w:r>
        <w:rPr>
          <w:rFonts w:ascii="宋体" w:hAnsi="宋体" w:cs="宋体" w:hint="eastAsia"/>
          <w:bCs/>
          <w:color w:val="000000"/>
          <w:kern w:val="0"/>
          <w:szCs w:val="21"/>
        </w:rPr>
        <w:t>优化管理机制</w:t>
      </w:r>
    </w:p>
    <w:p w:rsidR="0002429A" w:rsidRDefault="0002429A">
      <w:pPr>
        <w:widowControl/>
        <w:numPr>
          <w:ilvl w:val="0"/>
          <w:numId w:val="26"/>
        </w:numPr>
        <w:spacing w:line="360" w:lineRule="auto"/>
        <w:ind w:leftChars="238" w:left="500"/>
        <w:jc w:val="left"/>
        <w:rPr>
          <w:rFonts w:ascii="宋体" w:hAnsi="宋体" w:cs="宋体"/>
          <w:bCs/>
          <w:color w:val="000000"/>
          <w:kern w:val="0"/>
          <w:szCs w:val="21"/>
        </w:rPr>
      </w:pPr>
      <w:r>
        <w:rPr>
          <w:rFonts w:ascii="宋体" w:hAnsi="宋体" w:cs="宋体" w:hint="eastAsia"/>
          <w:bCs/>
          <w:color w:val="000000"/>
          <w:kern w:val="0"/>
          <w:szCs w:val="21"/>
        </w:rPr>
        <w:t>建立组织机构，加强民主管理</w:t>
      </w:r>
    </w:p>
    <w:p w:rsidR="0002429A" w:rsidRDefault="0002429A">
      <w:pPr>
        <w:widowControl/>
        <w:spacing w:line="360" w:lineRule="auto"/>
        <w:ind w:firstLineChars="200" w:firstLine="420"/>
        <w:jc w:val="left"/>
        <w:rPr>
          <w:rFonts w:ascii="宋体" w:hAnsi="宋体"/>
          <w:szCs w:val="21"/>
        </w:rPr>
      </w:pPr>
      <w:r>
        <w:rPr>
          <w:rFonts w:ascii="宋体" w:hAnsi="宋体" w:hint="eastAsia"/>
          <w:szCs w:val="21"/>
        </w:rPr>
        <w:t>建立规划实施领导小组，以园长为组长，全面负责规划的实施、检查与评估，保证目标的顺利达成。</w:t>
      </w:r>
    </w:p>
    <w:p w:rsidR="0002429A" w:rsidRDefault="0002429A">
      <w:pPr>
        <w:widowControl/>
        <w:spacing w:line="360" w:lineRule="auto"/>
        <w:ind w:firstLineChars="200" w:firstLine="420"/>
        <w:jc w:val="left"/>
        <w:rPr>
          <w:rFonts w:ascii="宋体" w:hAnsi="宋体"/>
          <w:szCs w:val="21"/>
        </w:rPr>
      </w:pPr>
      <w:r>
        <w:rPr>
          <w:rFonts w:ascii="宋体" w:hAnsi="宋体" w:hint="eastAsia"/>
          <w:szCs w:val="21"/>
        </w:rPr>
        <w:t>建立规划实施监督小组，以工会主席为组长，召集教代会、家委会、社区等代表，对每学年目标的落实进行监督、检查，保证规划的全面实施。</w:t>
      </w:r>
    </w:p>
    <w:p w:rsidR="0002429A" w:rsidRDefault="0002429A">
      <w:pPr>
        <w:widowControl/>
        <w:numPr>
          <w:ilvl w:val="0"/>
          <w:numId w:val="26"/>
        </w:numPr>
        <w:spacing w:line="360" w:lineRule="auto"/>
        <w:ind w:leftChars="238" w:left="500"/>
        <w:jc w:val="left"/>
        <w:rPr>
          <w:rFonts w:ascii="宋体" w:hAnsi="宋体" w:cs="宋体"/>
          <w:bCs/>
          <w:color w:val="000000"/>
          <w:kern w:val="0"/>
          <w:szCs w:val="21"/>
        </w:rPr>
      </w:pPr>
      <w:r>
        <w:rPr>
          <w:rFonts w:ascii="宋体" w:hAnsi="宋体" w:cs="宋体" w:hint="eastAsia"/>
          <w:kern w:val="0"/>
          <w:szCs w:val="21"/>
        </w:rPr>
        <w:t>建立制度管理，落实保障体系</w:t>
      </w:r>
    </w:p>
    <w:p w:rsidR="0002429A" w:rsidRDefault="0002429A">
      <w:pPr>
        <w:widowControl/>
        <w:spacing w:line="360" w:lineRule="auto"/>
        <w:ind w:firstLineChars="200" w:firstLine="420"/>
        <w:jc w:val="left"/>
        <w:rPr>
          <w:rFonts w:ascii="宋体" w:hAnsi="宋体" w:cs="宋体"/>
          <w:bCs/>
          <w:color w:val="000000"/>
          <w:kern w:val="0"/>
          <w:szCs w:val="21"/>
        </w:rPr>
      </w:pPr>
      <w:r>
        <w:rPr>
          <w:rFonts w:ascii="宋体" w:hAnsi="宋体" w:cs="宋体" w:hint="eastAsia"/>
          <w:kern w:val="0"/>
          <w:szCs w:val="21"/>
        </w:rPr>
        <w:t>建立规划管理工作制度，以计划为先导，以务实为前提，以标准为基础，以创优为目标，简化环节、注重细节，保障规划实施所需的人力、物力和财力。做好计划管理，做到计划指导行为，每个组织，每项活动都需要有计划方案、有过程记录、有总结反思、有上一级主管人审核意见，确保计划的落实。</w:t>
      </w:r>
    </w:p>
    <w:p w:rsidR="0002429A" w:rsidRDefault="0002429A">
      <w:pPr>
        <w:widowControl/>
        <w:numPr>
          <w:ilvl w:val="0"/>
          <w:numId w:val="25"/>
        </w:numPr>
        <w:spacing w:line="360" w:lineRule="auto"/>
        <w:ind w:leftChars="42" w:left="88" w:firstLineChars="196" w:firstLine="412"/>
        <w:jc w:val="left"/>
        <w:rPr>
          <w:rFonts w:ascii="宋体" w:hAnsi="宋体" w:cs="宋体"/>
          <w:bCs/>
          <w:color w:val="000000"/>
          <w:kern w:val="0"/>
          <w:szCs w:val="21"/>
        </w:rPr>
      </w:pPr>
      <w:r>
        <w:rPr>
          <w:rFonts w:ascii="宋体" w:hAnsi="宋体" w:cs="宋体" w:hint="eastAsia"/>
          <w:bCs/>
          <w:color w:val="000000"/>
          <w:kern w:val="0"/>
          <w:szCs w:val="21"/>
        </w:rPr>
        <w:t>优化管理队伍</w:t>
      </w:r>
    </w:p>
    <w:p w:rsidR="0002429A" w:rsidRDefault="0002429A">
      <w:pPr>
        <w:widowControl/>
        <w:numPr>
          <w:ilvl w:val="0"/>
          <w:numId w:val="27"/>
        </w:numPr>
        <w:spacing w:line="360" w:lineRule="auto"/>
        <w:ind w:leftChars="238" w:left="500"/>
        <w:jc w:val="left"/>
        <w:rPr>
          <w:rFonts w:ascii="宋体" w:hAnsi="宋体" w:cs="宋体"/>
          <w:bCs/>
          <w:color w:val="000000"/>
          <w:kern w:val="0"/>
          <w:szCs w:val="21"/>
        </w:rPr>
      </w:pPr>
      <w:r>
        <w:rPr>
          <w:rFonts w:ascii="宋体" w:hAnsi="宋体" w:cs="宋体" w:hint="eastAsia"/>
          <w:bCs/>
          <w:color w:val="000000"/>
          <w:kern w:val="0"/>
          <w:szCs w:val="21"/>
        </w:rPr>
        <w:t>优化管理网络，明确岗位权责</w:t>
      </w:r>
    </w:p>
    <w:p w:rsidR="0002429A" w:rsidRDefault="0002429A">
      <w:pPr>
        <w:widowControl/>
        <w:spacing w:line="360" w:lineRule="auto"/>
        <w:jc w:val="left"/>
        <w:rPr>
          <w:rFonts w:ascii="宋体" w:hAnsi="宋体" w:cs="宋体"/>
          <w:bCs/>
          <w:color w:val="000000"/>
          <w:kern w:val="0"/>
          <w:szCs w:val="21"/>
        </w:rPr>
      </w:pPr>
      <w:r>
        <w:rPr>
          <w:rFonts w:ascii="宋体" w:hAnsi="宋体" w:cs="宋体" w:hint="eastAsia"/>
          <w:bCs/>
          <w:color w:val="000000"/>
          <w:kern w:val="0"/>
          <w:szCs w:val="21"/>
        </w:rPr>
        <w:t xml:space="preserve">    建立扁平化管理层次，扩大中层管理团队以及项目负责人的决策权、指挥权、检查权。鼓励教师人人参与、自主管理，提高教师主观能动性，培养骨干教师梯队。</w:t>
      </w:r>
    </w:p>
    <w:p w:rsidR="0002429A" w:rsidRDefault="0002429A">
      <w:pPr>
        <w:widowControl/>
        <w:spacing w:line="360" w:lineRule="auto"/>
        <w:jc w:val="left"/>
        <w:rPr>
          <w:rFonts w:ascii="宋体" w:hAnsi="宋体" w:cs="宋体"/>
          <w:bCs/>
          <w:color w:val="000000"/>
          <w:kern w:val="0"/>
          <w:szCs w:val="21"/>
        </w:rPr>
      </w:pPr>
      <w:r>
        <w:rPr>
          <w:rFonts w:ascii="宋体" w:hAnsi="宋体" w:cs="宋体" w:hint="eastAsia"/>
          <w:bCs/>
          <w:color w:val="000000"/>
          <w:kern w:val="0"/>
          <w:szCs w:val="21"/>
        </w:rPr>
        <w:t xml:space="preserve">    完善目标考核,</w:t>
      </w:r>
      <w:r>
        <w:rPr>
          <w:bCs/>
          <w:color w:val="000000"/>
          <w:szCs w:val="21"/>
        </w:rPr>
        <w:t>建立</w:t>
      </w:r>
      <w:r>
        <w:rPr>
          <w:rFonts w:hint="eastAsia"/>
          <w:bCs/>
          <w:color w:val="000000"/>
          <w:szCs w:val="21"/>
        </w:rPr>
        <w:t>骨干队伍</w:t>
      </w:r>
      <w:r>
        <w:rPr>
          <w:bCs/>
          <w:color w:val="000000"/>
          <w:szCs w:val="21"/>
        </w:rPr>
        <w:t>管理约束机制</w:t>
      </w:r>
      <w:r>
        <w:rPr>
          <w:rFonts w:hint="eastAsia"/>
          <w:bCs/>
          <w:color w:val="000000"/>
          <w:szCs w:val="21"/>
        </w:rPr>
        <w:t>，</w:t>
      </w:r>
      <w:r>
        <w:rPr>
          <w:bCs/>
          <w:color w:val="000000"/>
          <w:szCs w:val="21"/>
        </w:rPr>
        <w:t>严格</w:t>
      </w:r>
      <w:r>
        <w:rPr>
          <w:rFonts w:hint="eastAsia"/>
          <w:bCs/>
          <w:color w:val="000000"/>
          <w:szCs w:val="21"/>
        </w:rPr>
        <w:t>队伍</w:t>
      </w:r>
      <w:r>
        <w:rPr>
          <w:bCs/>
          <w:color w:val="000000"/>
          <w:szCs w:val="21"/>
        </w:rPr>
        <w:t>管理</w:t>
      </w:r>
      <w:r>
        <w:rPr>
          <w:rFonts w:hint="eastAsia"/>
          <w:bCs/>
          <w:color w:val="000000"/>
          <w:szCs w:val="21"/>
        </w:rPr>
        <w:t>，提高骨干素质。</w:t>
      </w:r>
    </w:p>
    <w:p w:rsidR="0002429A" w:rsidRDefault="0002429A">
      <w:pPr>
        <w:widowControl/>
        <w:numPr>
          <w:ilvl w:val="0"/>
          <w:numId w:val="27"/>
        </w:numPr>
        <w:spacing w:line="360" w:lineRule="auto"/>
        <w:ind w:leftChars="238" w:left="500"/>
        <w:jc w:val="left"/>
        <w:rPr>
          <w:rFonts w:ascii="宋体" w:hAnsi="宋体" w:cs="宋体"/>
          <w:bCs/>
          <w:color w:val="000000"/>
          <w:kern w:val="0"/>
          <w:szCs w:val="21"/>
        </w:rPr>
      </w:pPr>
      <w:r>
        <w:rPr>
          <w:rFonts w:ascii="宋体" w:hAnsi="宋体" w:cs="宋体" w:hint="eastAsia"/>
          <w:bCs/>
          <w:color w:val="000000"/>
          <w:kern w:val="0"/>
          <w:szCs w:val="21"/>
        </w:rPr>
        <w:t>完善激励机制，激发队伍活力</w:t>
      </w:r>
    </w:p>
    <w:p w:rsidR="0002429A" w:rsidRDefault="0002429A">
      <w:pPr>
        <w:widowControl/>
        <w:spacing w:line="360"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拓宽中层管理干部及基层教师教育培训渠道，丰富培训形式，激发教师热情。坚持思想素质与业务素质两手抓，注重教育与培训的效率与效果，注重实践过程中的学习，注重身边榜样教育与影响，注重团队互助。开展更多文化建设活动，鼓励阅读与交流，加强自我修炼，提高文化修养，增强教师自我激励的能力。</w:t>
      </w:r>
    </w:p>
    <w:p w:rsidR="0002429A" w:rsidRDefault="0002429A">
      <w:pPr>
        <w:widowControl/>
        <w:spacing w:line="360"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用好奖惩平台，建立合理的奖惩机制，多形式、多途径，每学年推出“感动百合年度人物”等。以制度标准说话，以事实说话，民主决定，客观公正，公开，保证教职工的合法权益，同时又奖勤罚懒，鼓励多劳多得。</w:t>
      </w:r>
    </w:p>
    <w:p w:rsidR="0002429A" w:rsidRDefault="0002429A">
      <w:pPr>
        <w:widowControl/>
        <w:numPr>
          <w:ilvl w:val="0"/>
          <w:numId w:val="25"/>
        </w:numPr>
        <w:spacing w:line="360" w:lineRule="auto"/>
        <w:ind w:leftChars="42" w:left="88" w:firstLineChars="196" w:firstLine="412"/>
        <w:jc w:val="left"/>
        <w:rPr>
          <w:rFonts w:ascii="宋体" w:hAnsi="宋体" w:cs="宋体"/>
          <w:bCs/>
          <w:color w:val="000000"/>
          <w:kern w:val="0"/>
          <w:szCs w:val="21"/>
        </w:rPr>
      </w:pPr>
      <w:r>
        <w:rPr>
          <w:rFonts w:ascii="宋体" w:hAnsi="宋体" w:cs="宋体" w:hint="eastAsia"/>
          <w:bCs/>
          <w:color w:val="000000"/>
          <w:kern w:val="0"/>
          <w:szCs w:val="21"/>
        </w:rPr>
        <w:t>优化管理过程</w:t>
      </w:r>
    </w:p>
    <w:p w:rsidR="0002429A" w:rsidRDefault="0002429A">
      <w:pPr>
        <w:widowControl/>
        <w:spacing w:line="360" w:lineRule="auto"/>
        <w:jc w:val="left"/>
        <w:rPr>
          <w:rFonts w:ascii="宋体" w:hAnsi="宋体" w:cs="宋体"/>
          <w:bCs/>
          <w:color w:val="000000"/>
          <w:kern w:val="0"/>
          <w:szCs w:val="21"/>
        </w:rPr>
      </w:pPr>
      <w:r>
        <w:rPr>
          <w:rFonts w:ascii="宋体" w:hAnsi="宋体" w:cs="宋体" w:hint="eastAsia"/>
          <w:b/>
          <w:color w:val="000000"/>
          <w:kern w:val="0"/>
          <w:szCs w:val="21"/>
        </w:rPr>
        <w:t xml:space="preserve">    </w:t>
      </w:r>
      <w:r>
        <w:rPr>
          <w:rFonts w:ascii="宋体" w:hAnsi="宋体" w:cs="宋体" w:hint="eastAsia"/>
          <w:bCs/>
          <w:color w:val="000000"/>
          <w:kern w:val="0"/>
          <w:szCs w:val="21"/>
        </w:rPr>
        <w:t xml:space="preserve"> 1、做好目标分解</w:t>
      </w:r>
    </w:p>
    <w:p w:rsidR="0002429A" w:rsidRDefault="0002429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lastRenderedPageBreak/>
        <w:t xml:space="preserve">    各部门根据三年办学目标制定本部门的学年计划，通过具体活动载体和措施，将目标由从上至下分层、分阶段逐级落实。每一位教师与部门管理者也根据三年规划以及个人发展目标，制定相应的个人三年规划。</w:t>
      </w:r>
    </w:p>
    <w:p w:rsidR="0002429A" w:rsidRDefault="0002429A">
      <w:pPr>
        <w:widowControl/>
        <w:numPr>
          <w:ilvl w:val="0"/>
          <w:numId w:val="28"/>
        </w:numPr>
        <w:spacing w:line="360" w:lineRule="auto"/>
        <w:ind w:leftChars="42" w:left="88" w:firstLineChars="196" w:firstLine="412"/>
        <w:jc w:val="left"/>
        <w:rPr>
          <w:rFonts w:ascii="宋体" w:hAnsi="宋体" w:cs="宋体"/>
          <w:bCs/>
          <w:color w:val="000000"/>
          <w:kern w:val="0"/>
          <w:szCs w:val="21"/>
        </w:rPr>
      </w:pPr>
      <w:r>
        <w:rPr>
          <w:rFonts w:ascii="宋体" w:hAnsi="宋体" w:cs="宋体" w:hint="eastAsia"/>
          <w:bCs/>
          <w:color w:val="000000"/>
          <w:kern w:val="0"/>
          <w:szCs w:val="21"/>
        </w:rPr>
        <w:t>做好过程指导</w:t>
      </w:r>
    </w:p>
    <w:p w:rsidR="0002429A" w:rsidRDefault="0002429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    检查、评估、与建议相结合，每月末召开园</w:t>
      </w:r>
      <w:proofErr w:type="gramStart"/>
      <w:r>
        <w:rPr>
          <w:rFonts w:ascii="宋体" w:hAnsi="宋体" w:cs="宋体" w:hint="eastAsia"/>
          <w:color w:val="000000"/>
          <w:kern w:val="0"/>
          <w:szCs w:val="21"/>
        </w:rPr>
        <w:t>务</w:t>
      </w:r>
      <w:proofErr w:type="gramEnd"/>
      <w:r>
        <w:rPr>
          <w:rFonts w:ascii="宋体" w:hAnsi="宋体" w:cs="宋体" w:hint="eastAsia"/>
          <w:color w:val="000000"/>
          <w:kern w:val="0"/>
          <w:szCs w:val="21"/>
        </w:rPr>
        <w:t>办公会议，要求各部门负责人回顾本部门近期的工作，分析存在的问题和调整策略；同时园长定期检查各部门和班级的工作情况，对存在的问题及时提出纠正措施，并进行追踪检查纠正实施情况。</w:t>
      </w:r>
    </w:p>
    <w:p w:rsidR="0002429A" w:rsidRDefault="0002429A">
      <w:pPr>
        <w:widowControl/>
        <w:numPr>
          <w:ilvl w:val="0"/>
          <w:numId w:val="29"/>
        </w:numPr>
        <w:spacing w:line="360" w:lineRule="auto"/>
        <w:ind w:leftChars="42" w:left="88" w:firstLineChars="196" w:firstLine="412"/>
        <w:jc w:val="left"/>
        <w:rPr>
          <w:rFonts w:ascii="宋体" w:hAnsi="宋体" w:cs="宋体"/>
          <w:bCs/>
          <w:color w:val="000000"/>
          <w:kern w:val="0"/>
          <w:szCs w:val="21"/>
        </w:rPr>
      </w:pPr>
      <w:r>
        <w:rPr>
          <w:rFonts w:ascii="宋体" w:hAnsi="宋体" w:cs="宋体" w:hint="eastAsia"/>
          <w:bCs/>
          <w:color w:val="000000"/>
          <w:kern w:val="0"/>
          <w:szCs w:val="21"/>
        </w:rPr>
        <w:t>做好及时反馈</w:t>
      </w:r>
    </w:p>
    <w:p w:rsidR="0002429A" w:rsidRDefault="0002429A">
      <w:pPr>
        <w:widowControl/>
        <w:spacing w:line="360" w:lineRule="auto"/>
        <w:ind w:firstLine="420"/>
        <w:jc w:val="left"/>
        <w:rPr>
          <w:rFonts w:ascii="宋体" w:hAnsi="宋体" w:cs="宋体"/>
          <w:color w:val="000000"/>
          <w:kern w:val="0"/>
          <w:szCs w:val="21"/>
        </w:rPr>
      </w:pPr>
      <w:r>
        <w:rPr>
          <w:rFonts w:ascii="宋体" w:hAnsi="宋体" w:cs="宋体" w:hint="eastAsia"/>
          <w:color w:val="000000"/>
          <w:kern w:val="0"/>
          <w:szCs w:val="21"/>
        </w:rPr>
        <w:t>三年办学目标在实施过程中，鼓励教师与班组在自查自纠，不断进行总结和回顾，及时给予管理团队进行反馈，对存在的问题提出整改意见和措施，为下学期的计划提供依据，确保三年规划更有效地落实。每学年对于积极提出有效建议的教师，给予一定奖励。</w:t>
      </w:r>
    </w:p>
    <w:p w:rsidR="0002429A" w:rsidRDefault="0002429A">
      <w:pPr>
        <w:widowControl/>
        <w:spacing w:line="360" w:lineRule="auto"/>
        <w:ind w:firstLine="420"/>
        <w:jc w:val="left"/>
        <w:rPr>
          <w:rFonts w:ascii="宋体" w:hAnsi="宋体" w:cs="宋体"/>
          <w:color w:val="000000"/>
          <w:kern w:val="0"/>
          <w:szCs w:val="21"/>
        </w:rPr>
      </w:pPr>
    </w:p>
    <w:p w:rsidR="0002429A" w:rsidRDefault="0002429A">
      <w:pPr>
        <w:keepLines/>
        <w:widowControl/>
        <w:wordWrap w:val="0"/>
        <w:topLinePunct/>
        <w:spacing w:line="360" w:lineRule="auto"/>
        <w:ind w:left="420"/>
        <w:jc w:val="left"/>
        <w:textAlignment w:val="top"/>
        <w:rPr>
          <w:rFonts w:ascii="宋体" w:hAnsi="宋体"/>
          <w:b/>
          <w:sz w:val="24"/>
        </w:rPr>
      </w:pPr>
      <w:r>
        <w:rPr>
          <w:rFonts w:ascii="宋体" w:hAnsi="宋体" w:hint="eastAsia"/>
          <w:b/>
          <w:sz w:val="24"/>
        </w:rPr>
        <w:t>五、附件</w:t>
      </w:r>
    </w:p>
    <w:p w:rsidR="0002429A" w:rsidRDefault="0002429A">
      <w:pPr>
        <w:keepLines/>
        <w:widowControl/>
        <w:wordWrap w:val="0"/>
        <w:topLinePunct/>
        <w:adjustRightInd w:val="0"/>
        <w:snapToGrid w:val="0"/>
        <w:spacing w:line="360" w:lineRule="auto"/>
        <w:ind w:firstLineChars="200" w:firstLine="482"/>
        <w:jc w:val="center"/>
        <w:textAlignment w:val="top"/>
        <w:rPr>
          <w:sz w:val="24"/>
        </w:rPr>
      </w:pPr>
      <w:r>
        <w:rPr>
          <w:rFonts w:ascii="宋体" w:hAnsi="宋体" w:hint="eastAsia"/>
          <w:b/>
          <w:bCs/>
          <w:sz w:val="24"/>
        </w:rPr>
        <w:t>百合花幼儿园“资源中心”建设项目实施方案</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目前，我园学区范围内每年都会招收到1-2名有特殊儿童入学，而就我们观察以及社区医院的统计，更多的普通儿童存在注意力</w:t>
      </w:r>
      <w:proofErr w:type="gramStart"/>
      <w:r>
        <w:rPr>
          <w:rFonts w:ascii="宋体" w:hAnsi="宋体" w:cs="宋体" w:hint="eastAsia"/>
          <w:color w:val="000000"/>
          <w:kern w:val="0"/>
          <w:szCs w:val="21"/>
        </w:rPr>
        <w:t>不</w:t>
      </w:r>
      <w:proofErr w:type="gramEnd"/>
      <w:r>
        <w:rPr>
          <w:rFonts w:ascii="宋体" w:hAnsi="宋体" w:cs="宋体" w:hint="eastAsia"/>
          <w:color w:val="000000"/>
          <w:kern w:val="0"/>
          <w:szCs w:val="21"/>
        </w:rPr>
        <w:t>专注、手眼不协调</w:t>
      </w:r>
      <w:proofErr w:type="gramStart"/>
      <w:r>
        <w:rPr>
          <w:rFonts w:ascii="宋体" w:hAnsi="宋体" w:cs="宋体" w:hint="eastAsia"/>
          <w:color w:val="000000"/>
          <w:kern w:val="0"/>
          <w:szCs w:val="21"/>
        </w:rPr>
        <w:t>等感统</w:t>
      </w:r>
      <w:proofErr w:type="gramEnd"/>
      <w:r>
        <w:rPr>
          <w:rFonts w:ascii="宋体" w:hAnsi="宋体" w:cs="宋体" w:hint="eastAsia"/>
          <w:color w:val="000000"/>
          <w:kern w:val="0"/>
          <w:szCs w:val="21"/>
        </w:rPr>
        <w:t>失调现象。因此，本着“爱与美”教育的办园目标与特色，如何利用我</w:t>
      </w:r>
      <w:proofErr w:type="gramStart"/>
      <w:r>
        <w:rPr>
          <w:rFonts w:ascii="宋体" w:hAnsi="宋体" w:cs="宋体" w:hint="eastAsia"/>
          <w:color w:val="000000"/>
          <w:kern w:val="0"/>
          <w:szCs w:val="21"/>
        </w:rPr>
        <w:t>园艺术工坊</w:t>
      </w:r>
      <w:proofErr w:type="gramEnd"/>
      <w:r>
        <w:rPr>
          <w:rFonts w:ascii="宋体" w:hAnsi="宋体" w:cs="宋体" w:hint="eastAsia"/>
          <w:color w:val="000000"/>
          <w:kern w:val="0"/>
          <w:szCs w:val="21"/>
        </w:rPr>
        <w:t>的优势，创建幼儿园资源中心，开展既促进部分特殊幼儿成长，又有利于普通幼儿特殊教育需求的活动，是我园需要重点思考的问题。</w:t>
      </w:r>
    </w:p>
    <w:p w:rsidR="0002429A" w:rsidRDefault="0002429A">
      <w:pPr>
        <w:keepLines/>
        <w:widowControl/>
        <w:numPr>
          <w:ilvl w:val="0"/>
          <w:numId w:val="30"/>
        </w:numPr>
        <w:wordWrap w:val="0"/>
        <w:topLinePunct/>
        <w:spacing w:line="360" w:lineRule="auto"/>
        <w:ind w:leftChars="42" w:left="88" w:firstLineChars="196" w:firstLine="413"/>
        <w:jc w:val="left"/>
        <w:textAlignment w:val="top"/>
        <w:rPr>
          <w:rFonts w:ascii="宋体" w:hAnsi="宋体" w:cs="宋体"/>
          <w:b/>
          <w:bCs/>
          <w:color w:val="000000"/>
          <w:kern w:val="0"/>
          <w:szCs w:val="21"/>
        </w:rPr>
      </w:pPr>
      <w:r>
        <w:rPr>
          <w:rFonts w:ascii="宋体" w:hAnsi="宋体" w:cs="宋体" w:hint="eastAsia"/>
          <w:b/>
          <w:bCs/>
          <w:color w:val="000000"/>
          <w:kern w:val="0"/>
          <w:szCs w:val="21"/>
        </w:rPr>
        <w:t>项目名称《百合花幼儿园资源中心的创建与运作》</w:t>
      </w:r>
    </w:p>
    <w:p w:rsidR="0002429A" w:rsidRDefault="0002429A">
      <w:pPr>
        <w:keepLines/>
        <w:widowControl/>
        <w:wordWrap w:val="0"/>
        <w:topLinePunct/>
        <w:spacing w:line="360" w:lineRule="auto"/>
        <w:ind w:leftChars="42" w:left="88" w:firstLineChars="196" w:firstLine="413"/>
        <w:jc w:val="left"/>
        <w:textAlignment w:val="top"/>
        <w:rPr>
          <w:rFonts w:ascii="宋体" w:hAnsi="宋体" w:cs="宋体"/>
          <w:b/>
          <w:bCs/>
          <w:color w:val="000000"/>
          <w:kern w:val="0"/>
          <w:szCs w:val="21"/>
        </w:rPr>
      </w:pPr>
      <w:r>
        <w:rPr>
          <w:rFonts w:ascii="宋体" w:hAnsi="宋体" w:cs="宋体" w:hint="eastAsia"/>
          <w:b/>
          <w:bCs/>
          <w:color w:val="000000"/>
          <w:kern w:val="0"/>
          <w:szCs w:val="21"/>
        </w:rPr>
        <w:t>二、实施时间</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2013学年——2015学年</w:t>
      </w:r>
    </w:p>
    <w:p w:rsidR="0002429A" w:rsidRDefault="0002429A">
      <w:pPr>
        <w:keepLines/>
        <w:widowControl/>
        <w:wordWrap w:val="0"/>
        <w:topLinePunct/>
        <w:spacing w:line="360" w:lineRule="auto"/>
        <w:ind w:leftChars="42" w:left="88" w:firstLineChars="196" w:firstLine="413"/>
        <w:jc w:val="left"/>
        <w:textAlignment w:val="top"/>
        <w:rPr>
          <w:rFonts w:ascii="宋体" w:hAnsi="宋体" w:cs="宋体"/>
          <w:color w:val="000000"/>
          <w:kern w:val="0"/>
          <w:szCs w:val="21"/>
        </w:rPr>
      </w:pPr>
      <w:r>
        <w:rPr>
          <w:rFonts w:ascii="宋体" w:hAnsi="宋体" w:cs="宋体" w:hint="eastAsia"/>
          <w:b/>
          <w:bCs/>
          <w:color w:val="000000"/>
          <w:kern w:val="0"/>
          <w:szCs w:val="21"/>
        </w:rPr>
        <w:t>三、组织机构</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项目负责人：王瑾；</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管理小组成员：杜才飞、赵瑛艳、王蔚骋；</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资源研究小组成员：华奇彦、张骏萍、卢孟宏、范玲燕</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3"/>
        <w:jc w:val="left"/>
        <w:textAlignment w:val="top"/>
        <w:rPr>
          <w:rFonts w:ascii="宋体" w:hAnsi="宋体" w:cs="宋体"/>
          <w:color w:val="000000"/>
          <w:kern w:val="0"/>
          <w:szCs w:val="21"/>
        </w:rPr>
      </w:pPr>
      <w:r>
        <w:rPr>
          <w:rFonts w:ascii="宋体" w:hAnsi="宋体" w:cs="宋体" w:hint="eastAsia"/>
          <w:b/>
          <w:bCs/>
          <w:color w:val="000000"/>
          <w:kern w:val="0"/>
          <w:szCs w:val="21"/>
        </w:rPr>
        <w:t>四、预期目标</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（一）总目标</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利用幼儿园整体资源，创建百合花幼儿园资源教育中心，针对学区内0-6岁</w:t>
      </w:r>
      <w:r>
        <w:rPr>
          <w:rFonts w:ascii="宋体" w:hAnsi="宋体" w:cs="宋体"/>
          <w:color w:val="000000"/>
          <w:kern w:val="0"/>
          <w:szCs w:val="21"/>
        </w:rPr>
        <w:t>特殊教育需求</w:t>
      </w:r>
      <w:r>
        <w:rPr>
          <w:rFonts w:ascii="宋体" w:hAnsi="宋体" w:cs="宋体" w:hint="eastAsia"/>
          <w:color w:val="000000"/>
          <w:kern w:val="0"/>
          <w:szCs w:val="21"/>
        </w:rPr>
        <w:t>儿童进行早发现、早干预的个别教育，以弥补集体教育的不足，并且在创建过程中更多注重利用艺术工</w:t>
      </w:r>
      <w:proofErr w:type="gramStart"/>
      <w:r>
        <w:rPr>
          <w:rFonts w:ascii="宋体" w:hAnsi="宋体" w:cs="宋体" w:hint="eastAsia"/>
          <w:color w:val="000000"/>
          <w:kern w:val="0"/>
          <w:szCs w:val="21"/>
        </w:rPr>
        <w:t>坊开展</w:t>
      </w:r>
      <w:proofErr w:type="gramEnd"/>
      <w:r>
        <w:rPr>
          <w:rFonts w:ascii="宋体" w:hAnsi="宋体" w:cs="宋体" w:hint="eastAsia"/>
          <w:color w:val="000000"/>
          <w:kern w:val="0"/>
          <w:szCs w:val="21"/>
        </w:rPr>
        <w:t>艺术疗法，最大限度地激发儿童潜能，促进身心健康发展，便于将来更好地进入学校、适应社会。</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（二）阶段目标</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lastRenderedPageBreak/>
        <w:t>2013学年，初步创建资源中心，逐步建立</w:t>
      </w:r>
      <w:proofErr w:type="gramStart"/>
      <w:r>
        <w:rPr>
          <w:rFonts w:ascii="宋体" w:hAnsi="宋体" w:cs="宋体" w:hint="eastAsia"/>
          <w:color w:val="000000"/>
          <w:kern w:val="0"/>
          <w:szCs w:val="21"/>
        </w:rPr>
        <w:t>全纳教育</w:t>
      </w:r>
      <w:proofErr w:type="gramEnd"/>
      <w:r>
        <w:rPr>
          <w:rFonts w:ascii="宋体" w:hAnsi="宋体" w:cs="宋体" w:hint="eastAsia"/>
          <w:color w:val="000000"/>
          <w:kern w:val="0"/>
          <w:szCs w:val="21"/>
        </w:rPr>
        <w:t>的思想，加强制度建设与教师培训，利用</w:t>
      </w:r>
      <w:proofErr w:type="gramStart"/>
      <w:r>
        <w:rPr>
          <w:rFonts w:ascii="宋体" w:hAnsi="宋体" w:cs="宋体" w:hint="eastAsia"/>
          <w:color w:val="000000"/>
          <w:kern w:val="0"/>
          <w:szCs w:val="21"/>
        </w:rPr>
        <w:t>感统训练</w:t>
      </w:r>
      <w:proofErr w:type="gramEnd"/>
      <w:r>
        <w:rPr>
          <w:rFonts w:ascii="宋体" w:hAnsi="宋体" w:cs="宋体" w:hint="eastAsia"/>
          <w:color w:val="000000"/>
          <w:kern w:val="0"/>
          <w:szCs w:val="21"/>
        </w:rPr>
        <w:t>与艺术疗法科学开展</w:t>
      </w:r>
      <w:proofErr w:type="gramStart"/>
      <w:r>
        <w:rPr>
          <w:rFonts w:ascii="宋体" w:hAnsi="宋体" w:cs="宋体" w:hint="eastAsia"/>
          <w:color w:val="000000"/>
          <w:kern w:val="0"/>
          <w:szCs w:val="21"/>
        </w:rPr>
        <w:t>个训与</w:t>
      </w:r>
      <w:proofErr w:type="gramEnd"/>
      <w:r>
        <w:rPr>
          <w:rFonts w:ascii="宋体" w:hAnsi="宋体" w:cs="宋体" w:hint="eastAsia"/>
          <w:color w:val="000000"/>
          <w:kern w:val="0"/>
          <w:szCs w:val="21"/>
        </w:rPr>
        <w:t>普训活动。</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2014学年，逐步开展艺术工</w:t>
      </w:r>
      <w:proofErr w:type="gramStart"/>
      <w:r>
        <w:rPr>
          <w:rFonts w:ascii="宋体" w:hAnsi="宋体" w:cs="宋体" w:hint="eastAsia"/>
          <w:color w:val="000000"/>
          <w:kern w:val="0"/>
          <w:szCs w:val="21"/>
        </w:rPr>
        <w:t>坊活动</w:t>
      </w:r>
      <w:proofErr w:type="gramEnd"/>
      <w:r>
        <w:rPr>
          <w:rFonts w:ascii="宋体" w:hAnsi="宋体" w:cs="宋体" w:hint="eastAsia"/>
          <w:color w:val="000000"/>
          <w:kern w:val="0"/>
          <w:szCs w:val="21"/>
        </w:rPr>
        <w:t>对儿童特殊教育需求的支持作用的研究。</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2015学年，提高教师观察与评估的能力，较熟练地运用各类器材，系统地开展区域内0-6岁儿童早期诊断、早期干预指导工作。</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3"/>
        <w:jc w:val="left"/>
        <w:textAlignment w:val="top"/>
        <w:rPr>
          <w:rFonts w:ascii="宋体" w:hAnsi="宋体" w:cs="宋体"/>
          <w:b/>
          <w:bCs/>
          <w:color w:val="000000"/>
          <w:kern w:val="0"/>
          <w:szCs w:val="21"/>
        </w:rPr>
      </w:pPr>
      <w:r>
        <w:rPr>
          <w:rFonts w:ascii="宋体" w:hAnsi="宋体" w:cs="宋体" w:hint="eastAsia"/>
          <w:b/>
          <w:bCs/>
          <w:color w:val="000000"/>
          <w:kern w:val="0"/>
          <w:szCs w:val="21"/>
        </w:rPr>
        <w:t>五、项目实施内容与措施</w:t>
      </w:r>
    </w:p>
    <w:p w:rsidR="0002429A" w:rsidRDefault="0002429A">
      <w:pPr>
        <w:keepLines/>
        <w:widowControl/>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 xml:space="preserve">    （一）资源中心硬件整合</w:t>
      </w:r>
    </w:p>
    <w:p w:rsidR="0002429A" w:rsidRDefault="0002429A">
      <w:pPr>
        <w:keepLines/>
        <w:widowControl/>
        <w:numPr>
          <w:ilvl w:val="0"/>
          <w:numId w:val="31"/>
        </w:numPr>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整合幼儿园原有场地，进行资源中心整体设计。幼儿园教育与全纳教育在本质上是一致的，由此，以“四意”空间理念</w:t>
      </w:r>
      <w:r>
        <w:rPr>
          <w:rFonts w:ascii="宋体" w:hAnsi="宋体" w:cs="宋体"/>
          <w:color w:val="000000"/>
          <w:kern w:val="0"/>
          <w:szCs w:val="21"/>
        </w:rPr>
        <w:t>建立</w:t>
      </w:r>
      <w:r>
        <w:rPr>
          <w:rFonts w:ascii="宋体" w:hAnsi="宋体" w:cs="宋体" w:hint="eastAsia"/>
          <w:color w:val="000000"/>
          <w:kern w:val="0"/>
          <w:szCs w:val="21"/>
        </w:rPr>
        <w:t>幼儿园</w:t>
      </w:r>
      <w:r>
        <w:rPr>
          <w:rFonts w:ascii="宋体" w:hAnsi="宋体" w:cs="宋体"/>
          <w:color w:val="000000"/>
          <w:kern w:val="0"/>
          <w:szCs w:val="21"/>
        </w:rPr>
        <w:t>资源中心</w:t>
      </w:r>
      <w:r>
        <w:rPr>
          <w:rFonts w:ascii="宋体" w:hAnsi="宋体" w:cs="宋体" w:hint="eastAsia"/>
          <w:color w:val="000000"/>
          <w:kern w:val="0"/>
          <w:szCs w:val="21"/>
        </w:rPr>
        <w:t>，对</w:t>
      </w:r>
      <w:r>
        <w:rPr>
          <w:rFonts w:ascii="宋体" w:hAnsi="宋体" w:cs="宋体"/>
          <w:color w:val="000000"/>
          <w:kern w:val="0"/>
          <w:szCs w:val="21"/>
        </w:rPr>
        <w:t>园所环境</w:t>
      </w:r>
      <w:r>
        <w:rPr>
          <w:rFonts w:ascii="宋体" w:hAnsi="宋体" w:cs="宋体" w:hint="eastAsia"/>
          <w:color w:val="000000"/>
          <w:kern w:val="0"/>
          <w:szCs w:val="21"/>
        </w:rPr>
        <w:t>进行</w:t>
      </w:r>
      <w:r>
        <w:rPr>
          <w:rFonts w:ascii="宋体" w:hAnsi="宋体" w:cs="宋体"/>
          <w:color w:val="000000"/>
          <w:kern w:val="0"/>
          <w:szCs w:val="21"/>
        </w:rPr>
        <w:t>整体规划</w:t>
      </w:r>
      <w:r>
        <w:rPr>
          <w:rFonts w:ascii="宋体" w:hAnsi="宋体" w:cs="宋体" w:hint="eastAsia"/>
          <w:color w:val="000000"/>
          <w:kern w:val="0"/>
          <w:szCs w:val="21"/>
        </w:rPr>
        <w:t>，</w:t>
      </w:r>
      <w:r>
        <w:rPr>
          <w:rFonts w:ascii="宋体" w:hAnsi="宋体" w:cs="宋体"/>
          <w:color w:val="000000"/>
          <w:kern w:val="0"/>
          <w:szCs w:val="21"/>
        </w:rPr>
        <w:t>一楼</w:t>
      </w:r>
      <w:r>
        <w:rPr>
          <w:rFonts w:ascii="宋体" w:hAnsi="宋体" w:cs="宋体" w:hint="eastAsia"/>
          <w:color w:val="000000"/>
          <w:kern w:val="0"/>
          <w:szCs w:val="21"/>
        </w:rPr>
        <w:t>“</w:t>
      </w:r>
      <w:r>
        <w:rPr>
          <w:rFonts w:ascii="宋体" w:hAnsi="宋体" w:cs="宋体"/>
          <w:color w:val="000000"/>
          <w:kern w:val="0"/>
          <w:szCs w:val="21"/>
        </w:rPr>
        <w:t>爱意</w:t>
      </w:r>
      <w:r>
        <w:rPr>
          <w:rFonts w:ascii="宋体" w:hAnsi="宋体" w:cs="宋体" w:hint="eastAsia"/>
          <w:color w:val="000000"/>
          <w:kern w:val="0"/>
          <w:szCs w:val="21"/>
        </w:rPr>
        <w:t>”</w:t>
      </w:r>
      <w:r>
        <w:rPr>
          <w:rFonts w:ascii="宋体" w:hAnsi="宋体" w:cs="宋体"/>
          <w:color w:val="000000"/>
          <w:kern w:val="0"/>
          <w:szCs w:val="21"/>
        </w:rPr>
        <w:t>、二楼</w:t>
      </w:r>
      <w:r>
        <w:rPr>
          <w:rFonts w:ascii="宋体" w:hAnsi="宋体" w:cs="宋体" w:hint="eastAsia"/>
          <w:color w:val="000000"/>
          <w:kern w:val="0"/>
          <w:szCs w:val="21"/>
        </w:rPr>
        <w:t>“</w:t>
      </w:r>
      <w:r>
        <w:rPr>
          <w:rFonts w:ascii="宋体" w:hAnsi="宋体" w:cs="宋体"/>
          <w:color w:val="000000"/>
          <w:kern w:val="0"/>
          <w:szCs w:val="21"/>
        </w:rPr>
        <w:t>创意</w:t>
      </w:r>
      <w:r>
        <w:rPr>
          <w:rFonts w:ascii="宋体" w:hAnsi="宋体" w:cs="宋体" w:hint="eastAsia"/>
          <w:color w:val="000000"/>
          <w:kern w:val="0"/>
          <w:szCs w:val="21"/>
        </w:rPr>
        <w:t>”</w:t>
      </w:r>
      <w:r>
        <w:rPr>
          <w:rFonts w:ascii="宋体" w:hAnsi="宋体" w:cs="宋体"/>
          <w:color w:val="000000"/>
          <w:kern w:val="0"/>
          <w:szCs w:val="21"/>
        </w:rPr>
        <w:t>、三楼</w:t>
      </w:r>
      <w:r>
        <w:rPr>
          <w:rFonts w:ascii="宋体" w:hAnsi="宋体" w:cs="宋体" w:hint="eastAsia"/>
          <w:color w:val="000000"/>
          <w:kern w:val="0"/>
          <w:szCs w:val="21"/>
        </w:rPr>
        <w:t>“乐</w:t>
      </w:r>
      <w:r>
        <w:rPr>
          <w:rFonts w:ascii="宋体" w:hAnsi="宋体" w:cs="宋体"/>
          <w:color w:val="000000"/>
          <w:kern w:val="0"/>
          <w:szCs w:val="21"/>
        </w:rPr>
        <w:t>意</w:t>
      </w:r>
      <w:r>
        <w:rPr>
          <w:rFonts w:ascii="宋体" w:hAnsi="宋体" w:cs="宋体" w:hint="eastAsia"/>
          <w:color w:val="000000"/>
          <w:kern w:val="0"/>
          <w:szCs w:val="21"/>
        </w:rPr>
        <w:t>”</w:t>
      </w:r>
      <w:r>
        <w:rPr>
          <w:rFonts w:ascii="宋体" w:hAnsi="宋体" w:cs="宋体"/>
          <w:color w:val="000000"/>
          <w:kern w:val="0"/>
          <w:szCs w:val="21"/>
        </w:rPr>
        <w:t>、户外</w:t>
      </w:r>
      <w:r>
        <w:rPr>
          <w:rFonts w:ascii="宋体" w:hAnsi="宋体" w:cs="宋体" w:hint="eastAsia"/>
          <w:color w:val="000000"/>
          <w:kern w:val="0"/>
          <w:szCs w:val="21"/>
        </w:rPr>
        <w:t>“</w:t>
      </w:r>
      <w:r>
        <w:rPr>
          <w:rFonts w:ascii="宋体" w:hAnsi="宋体" w:cs="宋体"/>
          <w:color w:val="000000"/>
          <w:kern w:val="0"/>
          <w:szCs w:val="21"/>
        </w:rPr>
        <w:t>尽意</w:t>
      </w:r>
      <w:r>
        <w:rPr>
          <w:rFonts w:ascii="宋体" w:hAnsi="宋体" w:cs="宋体" w:hint="eastAsia"/>
          <w:color w:val="000000"/>
          <w:kern w:val="0"/>
          <w:szCs w:val="21"/>
        </w:rPr>
        <w:t>”， 更好</w:t>
      </w:r>
      <w:r>
        <w:rPr>
          <w:rFonts w:ascii="宋体" w:hAnsi="宋体" w:cs="宋体"/>
          <w:color w:val="000000"/>
          <w:kern w:val="0"/>
          <w:szCs w:val="21"/>
        </w:rPr>
        <w:t>体现我</w:t>
      </w:r>
      <w:r>
        <w:rPr>
          <w:rFonts w:ascii="宋体" w:hAnsi="宋体" w:cs="宋体" w:hint="eastAsia"/>
          <w:color w:val="000000"/>
          <w:kern w:val="0"/>
          <w:szCs w:val="21"/>
        </w:rPr>
        <w:t>园</w:t>
      </w:r>
      <w:r>
        <w:rPr>
          <w:rFonts w:ascii="宋体" w:hAnsi="宋体" w:cs="宋体"/>
          <w:color w:val="000000"/>
          <w:kern w:val="0"/>
          <w:szCs w:val="21"/>
        </w:rPr>
        <w:t>“爱与美”</w:t>
      </w:r>
      <w:r>
        <w:rPr>
          <w:rFonts w:ascii="宋体" w:hAnsi="宋体" w:cs="宋体" w:hint="eastAsia"/>
          <w:color w:val="000000"/>
          <w:kern w:val="0"/>
          <w:szCs w:val="21"/>
        </w:rPr>
        <w:t>教育</w:t>
      </w:r>
      <w:proofErr w:type="gramStart"/>
      <w:r>
        <w:rPr>
          <w:rFonts w:ascii="宋体" w:hAnsi="宋体" w:cs="宋体"/>
          <w:color w:val="000000"/>
          <w:kern w:val="0"/>
          <w:szCs w:val="21"/>
        </w:rPr>
        <w:t>的园本文化</w:t>
      </w:r>
      <w:proofErr w:type="gramEnd"/>
      <w:r>
        <w:rPr>
          <w:rFonts w:ascii="宋体" w:hAnsi="宋体" w:cs="宋体" w:hint="eastAsia"/>
          <w:color w:val="000000"/>
          <w:kern w:val="0"/>
          <w:szCs w:val="21"/>
        </w:rPr>
        <w:t>与特色。</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2、添置专业设施设备，便于教师操作使用。</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proofErr w:type="gramStart"/>
      <w:r>
        <w:rPr>
          <w:rFonts w:ascii="宋体" w:hAnsi="宋体" w:cs="宋体" w:hint="eastAsia"/>
          <w:color w:val="000000"/>
          <w:kern w:val="0"/>
          <w:szCs w:val="21"/>
        </w:rPr>
        <w:t>感</w:t>
      </w:r>
      <w:proofErr w:type="gramEnd"/>
      <w:r>
        <w:rPr>
          <w:rFonts w:ascii="宋体" w:hAnsi="宋体" w:cs="宋体" w:hint="eastAsia"/>
          <w:color w:val="000000"/>
          <w:kern w:val="0"/>
          <w:szCs w:val="21"/>
        </w:rPr>
        <w:t>统训练区，可分为室内与室外两个部分。原120平米亲子厅改造成为资源</w:t>
      </w:r>
      <w:proofErr w:type="gramStart"/>
      <w:r>
        <w:rPr>
          <w:rFonts w:ascii="宋体" w:hAnsi="宋体" w:cs="宋体" w:hint="eastAsia"/>
          <w:color w:val="000000"/>
          <w:kern w:val="0"/>
          <w:szCs w:val="21"/>
        </w:rPr>
        <w:t>教室感统游戏</w:t>
      </w:r>
      <w:proofErr w:type="gramEnd"/>
      <w:r>
        <w:rPr>
          <w:rFonts w:ascii="宋体" w:hAnsi="宋体" w:cs="宋体" w:hint="eastAsia"/>
          <w:color w:val="000000"/>
          <w:kern w:val="0"/>
          <w:szCs w:val="21"/>
        </w:rPr>
        <w:t>室，环境安静、光线充足、通风良好，增添</w:t>
      </w:r>
      <w:proofErr w:type="gramStart"/>
      <w:r>
        <w:rPr>
          <w:rFonts w:ascii="宋体" w:hAnsi="宋体" w:cs="宋体" w:hint="eastAsia"/>
          <w:color w:val="000000"/>
          <w:kern w:val="0"/>
          <w:szCs w:val="21"/>
        </w:rPr>
        <w:t>感统训练</w:t>
      </w:r>
      <w:proofErr w:type="gramEnd"/>
      <w:r>
        <w:rPr>
          <w:rFonts w:ascii="宋体" w:hAnsi="宋体" w:cs="宋体" w:hint="eastAsia"/>
          <w:color w:val="000000"/>
          <w:kern w:val="0"/>
          <w:szCs w:val="21"/>
        </w:rPr>
        <w:t>器材后，适于幼儿进行</w:t>
      </w:r>
      <w:proofErr w:type="gramStart"/>
      <w:r>
        <w:rPr>
          <w:rFonts w:ascii="宋体" w:hAnsi="宋体" w:cs="宋体" w:hint="eastAsia"/>
          <w:color w:val="000000"/>
          <w:kern w:val="0"/>
          <w:szCs w:val="21"/>
        </w:rPr>
        <w:t>室内感统训练</w:t>
      </w:r>
      <w:proofErr w:type="gramEnd"/>
      <w:r>
        <w:rPr>
          <w:rFonts w:ascii="宋体" w:hAnsi="宋体" w:cs="宋体" w:hint="eastAsia"/>
          <w:color w:val="000000"/>
          <w:kern w:val="0"/>
          <w:szCs w:val="21"/>
        </w:rPr>
        <w:t>活动；大操场及四</w:t>
      </w:r>
      <w:proofErr w:type="gramStart"/>
      <w:r>
        <w:rPr>
          <w:rFonts w:ascii="宋体" w:hAnsi="宋体" w:cs="宋体" w:hint="eastAsia"/>
          <w:color w:val="000000"/>
          <w:kern w:val="0"/>
          <w:szCs w:val="21"/>
        </w:rPr>
        <w:t>楼</w:t>
      </w:r>
      <w:proofErr w:type="gramEnd"/>
      <w:r>
        <w:rPr>
          <w:rFonts w:ascii="宋体" w:hAnsi="宋体" w:cs="宋体" w:hint="eastAsia"/>
          <w:color w:val="000000"/>
          <w:kern w:val="0"/>
          <w:szCs w:val="21"/>
        </w:rPr>
        <w:t>楼顶360平米露台，可做户外训练场地，那里</w:t>
      </w:r>
      <w:r>
        <w:rPr>
          <w:rFonts w:ascii="宋体" w:hAnsi="宋体" w:cs="宋体"/>
          <w:color w:val="000000"/>
          <w:kern w:val="0"/>
          <w:szCs w:val="21"/>
        </w:rPr>
        <w:t>除了大型攀爬玩具更有隐逸在树林草地之中“奇趣国”，孩子们可以在其中“探险”，以及楼顶“快乐谷”各种玩具可以随意组合</w:t>
      </w:r>
      <w:r>
        <w:rPr>
          <w:rFonts w:ascii="宋体" w:hAnsi="宋体" w:cs="宋体" w:hint="eastAsia"/>
          <w:color w:val="000000"/>
          <w:kern w:val="0"/>
          <w:szCs w:val="21"/>
        </w:rPr>
        <w:t>。</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二楼原有多间幼儿艺术工坊，有泥玩坊、纸艺坊、版画坊、染画坊、</w:t>
      </w:r>
      <w:proofErr w:type="gramStart"/>
      <w:r>
        <w:rPr>
          <w:rFonts w:ascii="宋体" w:hAnsi="宋体" w:cs="宋体" w:hint="eastAsia"/>
          <w:color w:val="000000"/>
          <w:kern w:val="0"/>
          <w:szCs w:val="21"/>
        </w:rPr>
        <w:t>玩墨坊</w:t>
      </w:r>
      <w:proofErr w:type="gramEnd"/>
      <w:r>
        <w:rPr>
          <w:rFonts w:ascii="宋体" w:hAnsi="宋体" w:cs="宋体" w:hint="eastAsia"/>
          <w:color w:val="000000"/>
          <w:kern w:val="0"/>
          <w:szCs w:val="21"/>
        </w:rPr>
        <w:t>、布艺坊到拼贴坊等等，</w:t>
      </w:r>
      <w:r>
        <w:rPr>
          <w:rFonts w:ascii="宋体" w:hAnsi="宋体" w:cs="宋体"/>
          <w:color w:val="000000"/>
          <w:kern w:val="0"/>
          <w:szCs w:val="21"/>
        </w:rPr>
        <w:t>艺术天地</w:t>
      </w:r>
      <w:r>
        <w:rPr>
          <w:rFonts w:ascii="宋体" w:hAnsi="宋体" w:cs="宋体" w:hint="eastAsia"/>
          <w:color w:val="000000"/>
          <w:kern w:val="0"/>
          <w:szCs w:val="21"/>
        </w:rPr>
        <w:t>一直</w:t>
      </w:r>
      <w:r>
        <w:rPr>
          <w:rFonts w:ascii="宋体" w:hAnsi="宋体" w:cs="宋体"/>
          <w:color w:val="000000"/>
          <w:kern w:val="0"/>
          <w:szCs w:val="21"/>
        </w:rPr>
        <w:t>延伸到整个走廊，各种艺术工坊到处留有孩子们的作品</w:t>
      </w:r>
      <w:r>
        <w:rPr>
          <w:rFonts w:ascii="宋体" w:hAnsi="宋体" w:cs="宋体" w:hint="eastAsia"/>
          <w:color w:val="000000"/>
          <w:kern w:val="0"/>
          <w:szCs w:val="21"/>
        </w:rPr>
        <w:t>，让孩子很容易沉浸在艺术氛围中。每个艺术坊都有一位坊主（专任教师）负责，精通业务，便于对自闭症、手眼不协调等症状幼儿开展有针对性的艺术治疗，以及探究如何以艺术活动促进幼儿多元智能的发展。</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三楼走廊原有“</w:t>
      </w:r>
      <w:r>
        <w:rPr>
          <w:rFonts w:ascii="宋体" w:hAnsi="宋体" w:cs="宋体"/>
          <w:color w:val="000000"/>
          <w:kern w:val="0"/>
          <w:szCs w:val="21"/>
        </w:rPr>
        <w:t>百合花小镇</w:t>
      </w:r>
      <w:r>
        <w:rPr>
          <w:rFonts w:ascii="宋体" w:hAnsi="宋体" w:cs="宋体" w:hint="eastAsia"/>
          <w:color w:val="000000"/>
          <w:kern w:val="0"/>
          <w:szCs w:val="21"/>
        </w:rPr>
        <w:t>”社会交往游戏区，</w:t>
      </w:r>
      <w:r>
        <w:rPr>
          <w:rFonts w:ascii="宋体" w:hAnsi="宋体" w:cs="宋体"/>
          <w:color w:val="000000"/>
          <w:kern w:val="0"/>
          <w:szCs w:val="21"/>
        </w:rPr>
        <w:t>融</w:t>
      </w:r>
      <w:r>
        <w:rPr>
          <w:rFonts w:ascii="宋体" w:hAnsi="宋体" w:cs="宋体" w:hint="eastAsia"/>
          <w:color w:val="000000"/>
          <w:kern w:val="0"/>
          <w:szCs w:val="21"/>
        </w:rPr>
        <w:t>医院、美发屋、小餐厅、娃娃家、银行、建筑工地、游乐园等</w:t>
      </w:r>
      <w:r>
        <w:rPr>
          <w:rFonts w:ascii="宋体" w:hAnsi="宋体" w:cs="宋体"/>
          <w:color w:val="000000"/>
          <w:kern w:val="0"/>
          <w:szCs w:val="21"/>
        </w:rPr>
        <w:t>各种角色扮演游戏为一体，让孩子们</w:t>
      </w:r>
      <w:r>
        <w:rPr>
          <w:rFonts w:ascii="宋体" w:hAnsi="宋体" w:cs="宋体" w:hint="eastAsia"/>
          <w:color w:val="000000"/>
          <w:kern w:val="0"/>
          <w:szCs w:val="21"/>
        </w:rPr>
        <w:t>完全自主游戏，利于</w:t>
      </w:r>
      <w:r>
        <w:rPr>
          <w:rFonts w:ascii="宋体" w:hAnsi="宋体" w:cs="宋体"/>
          <w:color w:val="000000"/>
          <w:kern w:val="0"/>
          <w:szCs w:val="21"/>
        </w:rPr>
        <w:t>提高</w:t>
      </w:r>
      <w:r>
        <w:rPr>
          <w:rFonts w:ascii="宋体" w:hAnsi="宋体" w:cs="宋体" w:hint="eastAsia"/>
          <w:color w:val="000000"/>
          <w:kern w:val="0"/>
          <w:szCs w:val="21"/>
        </w:rPr>
        <w:t>幼儿</w:t>
      </w:r>
      <w:r>
        <w:rPr>
          <w:rFonts w:ascii="宋体" w:hAnsi="宋体" w:cs="宋体"/>
          <w:color w:val="000000"/>
          <w:kern w:val="0"/>
          <w:szCs w:val="21"/>
        </w:rPr>
        <w:t>社会交往能力</w:t>
      </w:r>
      <w:r>
        <w:rPr>
          <w:rFonts w:ascii="宋体" w:hAnsi="宋体" w:cs="宋体" w:hint="eastAsia"/>
          <w:color w:val="000000"/>
          <w:kern w:val="0"/>
          <w:szCs w:val="21"/>
        </w:rPr>
        <w:t>。</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特教工作室兼精细活动室，由原40平米左右的幼儿阅览室改建成，集特教教师工作室、乐高精细活动操作、语训及安静阅读为一体。该室位于三楼裙楼，比较安静，又离百合花小镇社会体验区及小露台比较近，既适合特教教师办公，又便于教师观察幼儿开展个训，或接待家长咨询、</w:t>
      </w:r>
      <w:proofErr w:type="gramStart"/>
      <w:r>
        <w:rPr>
          <w:rFonts w:ascii="宋体" w:hAnsi="宋体" w:cs="宋体" w:hint="eastAsia"/>
          <w:color w:val="000000"/>
          <w:kern w:val="0"/>
          <w:szCs w:val="21"/>
        </w:rPr>
        <w:t>研判等</w:t>
      </w:r>
      <w:proofErr w:type="gramEnd"/>
      <w:r>
        <w:rPr>
          <w:rFonts w:ascii="宋体" w:hAnsi="宋体" w:cs="宋体" w:hint="eastAsia"/>
          <w:color w:val="000000"/>
          <w:kern w:val="0"/>
          <w:szCs w:val="21"/>
        </w:rPr>
        <w:t>工作。</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此外感统游戏室外厅（20平米左右）可以建成</w:t>
      </w:r>
      <w:proofErr w:type="gramStart"/>
      <w:r>
        <w:rPr>
          <w:rFonts w:ascii="宋体" w:hAnsi="宋体" w:cs="宋体"/>
          <w:color w:val="000000"/>
          <w:kern w:val="0"/>
          <w:szCs w:val="21"/>
        </w:rPr>
        <w:t>亲子书</w:t>
      </w:r>
      <w:proofErr w:type="gramEnd"/>
      <w:r>
        <w:rPr>
          <w:rFonts w:ascii="宋体" w:hAnsi="宋体" w:cs="宋体"/>
          <w:color w:val="000000"/>
          <w:kern w:val="0"/>
          <w:szCs w:val="21"/>
        </w:rPr>
        <w:t>吧</w:t>
      </w:r>
      <w:r>
        <w:rPr>
          <w:rFonts w:ascii="宋体" w:hAnsi="宋体" w:cs="宋体" w:hint="eastAsia"/>
          <w:color w:val="000000"/>
          <w:kern w:val="0"/>
          <w:szCs w:val="21"/>
        </w:rPr>
        <w:t>，与周围</w:t>
      </w:r>
      <w:r>
        <w:rPr>
          <w:rFonts w:ascii="宋体" w:hAnsi="宋体" w:cs="宋体"/>
          <w:color w:val="000000"/>
          <w:kern w:val="0"/>
          <w:szCs w:val="21"/>
        </w:rPr>
        <w:t>阳光走廊</w:t>
      </w:r>
      <w:r>
        <w:rPr>
          <w:rFonts w:ascii="宋体" w:hAnsi="宋体" w:cs="宋体" w:hint="eastAsia"/>
          <w:color w:val="000000"/>
          <w:kern w:val="0"/>
          <w:szCs w:val="21"/>
        </w:rPr>
        <w:t>一道</w:t>
      </w:r>
      <w:r>
        <w:rPr>
          <w:rFonts w:ascii="宋体" w:hAnsi="宋体" w:cs="宋体"/>
          <w:color w:val="000000"/>
          <w:kern w:val="0"/>
          <w:szCs w:val="21"/>
        </w:rPr>
        <w:t>温馨如家</w:t>
      </w:r>
      <w:r>
        <w:rPr>
          <w:rFonts w:ascii="宋体" w:hAnsi="宋体" w:cs="宋体" w:hint="eastAsia"/>
          <w:color w:val="000000"/>
          <w:kern w:val="0"/>
          <w:szCs w:val="21"/>
        </w:rPr>
        <w:t>，可以用做亲子阅读、家长沙龙等活动开展。</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（二）资源中心队伍建设</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1、资源中心管理网络</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roofErr w:type="gramStart"/>
      <w:r>
        <w:rPr>
          <w:rFonts w:ascii="宋体" w:hAnsi="宋体" w:cs="宋体" w:hint="eastAsia"/>
          <w:color w:val="000000"/>
          <w:kern w:val="0"/>
          <w:szCs w:val="21"/>
        </w:rPr>
        <w:lastRenderedPageBreak/>
        <w:t>在园级领导班子</w:t>
      </w:r>
      <w:proofErr w:type="gramEnd"/>
      <w:r>
        <w:rPr>
          <w:rFonts w:ascii="宋体" w:hAnsi="宋体" w:cs="宋体" w:hint="eastAsia"/>
          <w:color w:val="000000"/>
          <w:kern w:val="0"/>
          <w:szCs w:val="21"/>
        </w:rPr>
        <w:t>的领导支持下，由</w:t>
      </w:r>
      <w:proofErr w:type="gramStart"/>
      <w:r>
        <w:rPr>
          <w:rFonts w:ascii="宋体" w:hAnsi="宋体" w:cs="宋体" w:hint="eastAsia"/>
          <w:color w:val="000000"/>
          <w:kern w:val="0"/>
          <w:szCs w:val="21"/>
        </w:rPr>
        <w:t>保教室</w:t>
      </w:r>
      <w:proofErr w:type="gramEnd"/>
      <w:r>
        <w:rPr>
          <w:rFonts w:ascii="宋体" w:hAnsi="宋体" w:cs="宋体" w:hint="eastAsia"/>
          <w:color w:val="000000"/>
          <w:kern w:val="0"/>
          <w:szCs w:val="21"/>
        </w:rPr>
        <w:t>作为资源中心的主要管理部门，建立“资源研究小组”，协同</w:t>
      </w:r>
      <w:proofErr w:type="gramStart"/>
      <w:r>
        <w:rPr>
          <w:rFonts w:ascii="宋体" w:hAnsi="宋体" w:cs="宋体" w:hint="eastAsia"/>
          <w:color w:val="000000"/>
          <w:kern w:val="0"/>
          <w:szCs w:val="21"/>
        </w:rPr>
        <w:t>保教室</w:t>
      </w:r>
      <w:proofErr w:type="gramEnd"/>
      <w:r>
        <w:rPr>
          <w:rFonts w:ascii="宋体" w:hAnsi="宋体" w:cs="宋体" w:hint="eastAsia"/>
          <w:color w:val="000000"/>
          <w:kern w:val="0"/>
          <w:szCs w:val="21"/>
        </w:rPr>
        <w:t>原有年级教研组、艺术工坊教研组，共同开展资源中心工作。</w:t>
      </w:r>
    </w:p>
    <w:p w:rsidR="0002429A" w:rsidRDefault="007006E6">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color w:val="000000"/>
          <w:kern w:val="0"/>
          <w:szCs w:val="21"/>
        </w:rPr>
        <w:pict>
          <v:group id="_x0000_s1026" alt="" style="position:absolute;left:0;text-align:left;margin-left:1in;margin-top:24.5pt;width:286.45pt;height:197.3pt;z-index:251657216" coordsize="5729,3946">
            <v:rect id="_x0000_s1027" style="position:absolute;left:1824;width:1975;height:445" fillcolor="#9cbee0" strokecolor="#739cc3" strokeweight="1.25pt">
              <v:fill color2="#bbd5f0" type="gradient">
                <o:fill v:ext="view" type="gradientUnscaled"/>
              </v:fill>
              <v:textbox>
                <w:txbxContent>
                  <w:p w:rsidR="00100303" w:rsidRDefault="00100303">
                    <w:pPr>
                      <w:jc w:val="center"/>
                      <w:rPr>
                        <w:szCs w:val="21"/>
                      </w:rPr>
                    </w:pPr>
                    <w:r>
                      <w:rPr>
                        <w:rFonts w:hint="eastAsia"/>
                        <w:szCs w:val="21"/>
                      </w:rPr>
                      <w:t>园</w:t>
                    </w:r>
                    <w:r>
                      <w:rPr>
                        <w:rFonts w:hint="eastAsia"/>
                        <w:szCs w:val="21"/>
                      </w:rPr>
                      <w:t xml:space="preserve">   </w:t>
                    </w:r>
                    <w:r>
                      <w:rPr>
                        <w:rFonts w:hint="eastAsia"/>
                        <w:szCs w:val="21"/>
                      </w:rPr>
                      <w:t>长</w:t>
                    </w:r>
                  </w:p>
                </w:txbxContent>
              </v:textbox>
            </v:rect>
            <v:line id="_x0000_s1028" style="position:absolute;flip:x" from="2752,458" to="2766,755" strokecolor="#739cc3" strokeweight="1.25pt">
              <v:stroke endarrow="block"/>
            </v:line>
            <v:line id="_x0000_s1029" style="position:absolute" from="897,2055" to="898,2390" strokecolor="#739cc3" strokeweight="1.25pt">
              <v:stroke endarrow="block"/>
            </v:line>
            <v:line id="_x0000_s1030" style="position:absolute" from="2752,2099" to="2753,2411" strokecolor="#739cc3" strokeweight="1.25pt">
              <v:stroke endarrow="block"/>
            </v:line>
            <v:rect id="_x0000_s1031" style="position:absolute;left:1808;top:774;width:1976;height:445" fillcolor="#9cbee0" strokecolor="#739cc3" strokeweight="1.25pt">
              <v:fill color2="#bbd5f0" type="gradient">
                <o:fill v:ext="view" type="gradientUnscaled"/>
              </v:fill>
              <v:textbox>
                <w:txbxContent>
                  <w:p w:rsidR="00100303" w:rsidRDefault="00100303">
                    <w:pPr>
                      <w:jc w:val="center"/>
                      <w:rPr>
                        <w:szCs w:val="21"/>
                      </w:rPr>
                    </w:pPr>
                    <w:r>
                      <w:rPr>
                        <w:rFonts w:hint="eastAsia"/>
                        <w:szCs w:val="21"/>
                      </w:rPr>
                      <w:t>保教室</w:t>
                    </w:r>
                  </w:p>
                </w:txbxContent>
              </v:textbox>
            </v:rect>
            <v:rect id="_x0000_s1032" style="position:absolute;top:1667;width:1793;height:445" fillcolor="#9cbee0" strokecolor="#739cc3" strokeweight="1.25pt">
              <v:fill color2="#bbd5f0" type="gradient">
                <o:fill v:ext="view" type="gradientUnscaled"/>
              </v:fill>
              <v:textbox>
                <w:txbxContent>
                  <w:p w:rsidR="00100303" w:rsidRDefault="00100303">
                    <w:pPr>
                      <w:jc w:val="center"/>
                      <w:rPr>
                        <w:szCs w:val="21"/>
                      </w:rPr>
                    </w:pPr>
                    <w:r>
                      <w:rPr>
                        <w:rFonts w:hint="eastAsia"/>
                        <w:szCs w:val="21"/>
                      </w:rPr>
                      <w:t>资源研究小组</w:t>
                    </w:r>
                  </w:p>
                </w:txbxContent>
              </v:textbox>
            </v:rect>
            <v:rect id="_x0000_s1033" style="position:absolute;left:1931;top:1670;width:1778;height:445" fillcolor="#9cbee0" strokecolor="#739cc3" strokeweight="1.25pt">
              <v:fill color2="#bbd5f0" type="gradient">
                <o:fill v:ext="view" type="gradientUnscaled"/>
              </v:fill>
              <v:textbox>
                <w:txbxContent>
                  <w:p w:rsidR="00100303" w:rsidRDefault="00100303">
                    <w:pPr>
                      <w:jc w:val="center"/>
                      <w:rPr>
                        <w:szCs w:val="21"/>
                      </w:rPr>
                    </w:pPr>
                    <w:r>
                      <w:rPr>
                        <w:rFonts w:hint="eastAsia"/>
                        <w:szCs w:val="21"/>
                      </w:rPr>
                      <w:t>年级教研组</w:t>
                    </w:r>
                  </w:p>
                </w:txbxContent>
              </v:textbox>
            </v:rect>
            <v:rect id="_x0000_s1034" style="position:absolute;left:15;top:2377;width:1763;height:444" fillcolor="#9cbee0" strokecolor="#739cc3" strokeweight="1.25pt">
              <v:fill color2="#bbd5f0" type="gradient">
                <o:fill v:ext="view" type="gradientUnscaled"/>
              </v:fill>
              <v:textbox>
                <w:txbxContent>
                  <w:p w:rsidR="00100303" w:rsidRDefault="00100303">
                    <w:pPr>
                      <w:jc w:val="center"/>
                      <w:rPr>
                        <w:szCs w:val="21"/>
                      </w:rPr>
                    </w:pPr>
                    <w:r>
                      <w:rPr>
                        <w:rFonts w:hint="eastAsia"/>
                        <w:szCs w:val="21"/>
                      </w:rPr>
                      <w:t>资源教师</w:t>
                    </w:r>
                  </w:p>
                </w:txbxContent>
              </v:textbox>
            </v:rect>
            <v:rect id="_x0000_s1035" style="position:absolute;left:3905;top:1670;width:1824;height:445" fillcolor="#9cbee0" strokecolor="#739cc3" strokeweight="1.25pt">
              <v:fill color2="#bbd5f0" type="gradient">
                <o:fill v:ext="view" type="gradientUnscaled"/>
              </v:fill>
              <v:textbox>
                <w:txbxContent>
                  <w:p w:rsidR="00100303" w:rsidRDefault="00100303">
                    <w:pPr>
                      <w:jc w:val="center"/>
                      <w:rPr>
                        <w:sz w:val="24"/>
                      </w:rPr>
                    </w:pPr>
                    <w:r>
                      <w:rPr>
                        <w:rFonts w:hint="eastAsia"/>
                        <w:szCs w:val="21"/>
                      </w:rPr>
                      <w:t>艺术工坊教研</w:t>
                    </w:r>
                    <w:r>
                      <w:rPr>
                        <w:rFonts w:hint="eastAsia"/>
                        <w:sz w:val="24"/>
                      </w:rPr>
                      <w:t>组</w:t>
                    </w:r>
                  </w:p>
                </w:txbxContent>
              </v:textbox>
            </v:rect>
            <v:rect id="_x0000_s1036" style="position:absolute;left:1960;top:2385;width:1733;height:445" fillcolor="#9cbee0" strokecolor="#739cc3" strokeweight="1.25pt">
              <v:fill color2="#bbd5f0" type="gradient">
                <o:fill v:ext="view" type="gradientUnscaled"/>
              </v:fill>
              <v:textbox>
                <w:txbxContent>
                  <w:p w:rsidR="00100303" w:rsidRDefault="00100303">
                    <w:pPr>
                      <w:jc w:val="center"/>
                      <w:rPr>
                        <w:szCs w:val="21"/>
                      </w:rPr>
                    </w:pPr>
                    <w:r>
                      <w:rPr>
                        <w:rFonts w:hint="eastAsia"/>
                        <w:szCs w:val="21"/>
                      </w:rPr>
                      <w:t>普通教师</w:t>
                    </w:r>
                  </w:p>
                </w:txbxContent>
              </v:textbox>
            </v:rect>
            <v:rect id="_x0000_s1037" style="position:absolute;left:1429;top:3501;width:2660;height:445" fillcolor="#9cbee0" strokecolor="#739cc3" strokeweight="1.25pt">
              <v:fill color2="#bbd5f0" type="gradient">
                <o:fill v:ext="view" type="gradientUnscaled"/>
              </v:fill>
              <v:textbox>
                <w:txbxContent>
                  <w:p w:rsidR="00100303" w:rsidRDefault="00100303">
                    <w:pPr>
                      <w:jc w:val="center"/>
                      <w:rPr>
                        <w:szCs w:val="21"/>
                      </w:rPr>
                    </w:pPr>
                    <w:r>
                      <w:rPr>
                        <w:rFonts w:hint="eastAsia"/>
                        <w:szCs w:val="21"/>
                      </w:rPr>
                      <w:t>特殊教育需求幼儿</w:t>
                    </w:r>
                  </w:p>
                </w:txbxContent>
              </v:textbox>
            </v:rect>
            <v:rect id="_x0000_s1038" style="position:absolute;left:3921;top:2399;width:1793;height:445" fillcolor="#9cbee0" strokecolor="#739cc3" strokeweight="1.25pt">
              <v:fill color2="#bbd5f0" type="gradient">
                <o:fill v:ext="view" type="gradientUnscaled"/>
              </v:fill>
              <v:textbox>
                <w:txbxContent>
                  <w:p w:rsidR="00100303" w:rsidRDefault="00100303">
                    <w:pPr>
                      <w:jc w:val="center"/>
                      <w:rPr>
                        <w:szCs w:val="21"/>
                      </w:rPr>
                    </w:pPr>
                    <w:r>
                      <w:rPr>
                        <w:rFonts w:hint="eastAsia"/>
                        <w:szCs w:val="21"/>
                      </w:rPr>
                      <w:t>坊主</w:t>
                    </w:r>
                  </w:p>
                </w:txbxContent>
              </v:textbox>
            </v:rect>
            <v:line id="_x0000_s1039" style="position:absolute" from="4788,2099" to="4789,2411" strokecolor="#739cc3" strokeweight="1.25pt">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left:2839;top:867;width:23;height:3920;rotation:90;flip:x" o:connectortype="elbow" adj="359100,37980,-51300" strokecolor="#739cc3" strokeweight="1.25pt"/>
            <v:shape id="_x0000_s1041" type="#_x0000_t34" style="position:absolute;left:2849;top:-292;width:3;height:3920;rotation:270;flip:y" o:connectortype="elbow" adj="-2700000,37980,-51300" strokecolor="#739cc3" strokeweight="1.25pt">
              <v:stroke startarrow="block" endarrow="block"/>
            </v:shape>
            <v:line id="_x0000_s1042" style="position:absolute" from="2766,2855" to="2767,3463" strokecolor="#739cc3" strokeweight="1.25pt">
              <v:stroke endarrow="block"/>
            </v:line>
            <v:line id="_x0000_s1043" style="position:absolute" from="2781,1216" to="2782,1711" strokecolor="#739cc3" strokeweight="1.25pt">
              <v:stroke endarrow="block"/>
            </v:line>
            <w10:wrap type="square" side="largest"/>
          </v:group>
        </w:pict>
      </w:r>
      <w:r w:rsidR="0002429A">
        <w:rPr>
          <w:rFonts w:ascii="宋体" w:hAnsi="宋体" w:cs="宋体" w:hint="eastAsia"/>
          <w:color w:val="000000"/>
          <w:kern w:val="0"/>
          <w:szCs w:val="21"/>
        </w:rPr>
        <w:t>管理网络如下：</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2、资源研究小组</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资源研究小组作为资源中心工作开展的主要力量，由资源教师、保健医生、随班就读教师组成。在与其他教研组紧密联系，</w:t>
      </w:r>
      <w:r>
        <w:rPr>
          <w:rFonts w:ascii="宋体" w:hAnsi="宋体" w:cs="宋体"/>
          <w:color w:val="000000"/>
          <w:kern w:val="0"/>
          <w:szCs w:val="21"/>
        </w:rPr>
        <w:t>为</w:t>
      </w:r>
      <w:r>
        <w:rPr>
          <w:rFonts w:ascii="宋体" w:hAnsi="宋体" w:cs="宋体" w:hint="eastAsia"/>
          <w:color w:val="000000"/>
          <w:kern w:val="0"/>
          <w:szCs w:val="21"/>
        </w:rPr>
        <w:t>特需</w:t>
      </w:r>
      <w:r>
        <w:rPr>
          <w:rFonts w:ascii="宋体" w:hAnsi="宋体" w:cs="宋体"/>
          <w:color w:val="000000"/>
          <w:kern w:val="0"/>
          <w:szCs w:val="21"/>
        </w:rPr>
        <w:t>儿童提供教育咨询、心理诊断、个别化教育</w:t>
      </w:r>
      <w:r>
        <w:rPr>
          <w:rFonts w:ascii="宋体" w:hAnsi="宋体" w:cs="宋体" w:hint="eastAsia"/>
          <w:color w:val="000000"/>
          <w:kern w:val="0"/>
          <w:szCs w:val="21"/>
        </w:rPr>
        <w:t>、</w:t>
      </w:r>
      <w:r>
        <w:rPr>
          <w:rFonts w:ascii="宋体" w:hAnsi="宋体" w:cs="宋体"/>
          <w:color w:val="000000"/>
          <w:kern w:val="0"/>
          <w:szCs w:val="21"/>
        </w:rPr>
        <w:t>康复训练</w:t>
      </w:r>
      <w:r>
        <w:rPr>
          <w:rFonts w:ascii="宋体" w:hAnsi="宋体" w:cs="宋体" w:hint="eastAsia"/>
          <w:color w:val="000000"/>
          <w:kern w:val="0"/>
          <w:szCs w:val="21"/>
        </w:rPr>
        <w:t>、</w:t>
      </w:r>
      <w:r>
        <w:rPr>
          <w:rFonts w:ascii="宋体" w:hAnsi="宋体" w:cs="宋体"/>
          <w:color w:val="000000"/>
          <w:kern w:val="0"/>
          <w:szCs w:val="21"/>
        </w:rPr>
        <w:t>教育效果评估</w:t>
      </w:r>
      <w:r>
        <w:rPr>
          <w:rFonts w:ascii="宋体" w:hAnsi="宋体" w:cs="宋体" w:hint="eastAsia"/>
          <w:color w:val="000000"/>
          <w:kern w:val="0"/>
          <w:szCs w:val="21"/>
        </w:rPr>
        <w:t>和</w:t>
      </w:r>
      <w:r>
        <w:rPr>
          <w:rFonts w:ascii="宋体" w:hAnsi="宋体" w:cs="宋体"/>
          <w:color w:val="000000"/>
          <w:kern w:val="0"/>
          <w:szCs w:val="21"/>
        </w:rPr>
        <w:t>个案管理等多种</w:t>
      </w:r>
      <w:r>
        <w:rPr>
          <w:rFonts w:ascii="宋体" w:hAnsi="宋体" w:cs="宋体" w:hint="eastAsia"/>
          <w:color w:val="000000"/>
          <w:kern w:val="0"/>
          <w:szCs w:val="21"/>
        </w:rPr>
        <w:t>服务。每学期研究小组负责对普通教师开展至少1次培训与交流活动，指导全园其他教师建立正确理念、开展随班就读工作。</w:t>
      </w:r>
    </w:p>
    <w:p w:rsidR="0002429A" w:rsidRDefault="0002429A">
      <w:pPr>
        <w:keepLines/>
        <w:widowControl/>
        <w:numPr>
          <w:ilvl w:val="0"/>
          <w:numId w:val="33"/>
        </w:numPr>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建立资源中心专家智囊团</w:t>
      </w:r>
    </w:p>
    <w:p w:rsidR="0002429A" w:rsidRDefault="0002429A">
      <w:pPr>
        <w:keepLines/>
        <w:widowControl/>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 xml:space="preserve">    利用多方资源，建立资源中心专家智囊团。以市、区资源中心专家为核心，邀请浙</w:t>
      </w:r>
      <w:proofErr w:type="gramStart"/>
      <w:r>
        <w:rPr>
          <w:rFonts w:ascii="宋体" w:hAnsi="宋体" w:cs="宋体" w:hint="eastAsia"/>
          <w:color w:val="000000"/>
          <w:kern w:val="0"/>
          <w:szCs w:val="21"/>
        </w:rPr>
        <w:t>师大与杭师院</w:t>
      </w:r>
      <w:proofErr w:type="gramEnd"/>
      <w:r>
        <w:rPr>
          <w:rFonts w:ascii="宋体" w:hAnsi="宋体" w:cs="宋体" w:hint="eastAsia"/>
          <w:color w:val="000000"/>
          <w:kern w:val="0"/>
          <w:szCs w:val="21"/>
        </w:rPr>
        <w:t>专业老师，定期来园开展教师培训、课题与教学指导。此外，积极派遣研究小组成员参加省市相关培训，提高教师教育理论水平，培养本土专家、草根专家，为本园、本地区特教工作服务。</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（三）资源中心制度管理</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color w:val="000000"/>
          <w:kern w:val="0"/>
          <w:szCs w:val="21"/>
        </w:rPr>
        <w:t>针对</w:t>
      </w:r>
      <w:r>
        <w:rPr>
          <w:rFonts w:ascii="宋体" w:hAnsi="宋体" w:cs="宋体" w:hint="eastAsia"/>
          <w:color w:val="000000"/>
          <w:kern w:val="0"/>
          <w:szCs w:val="21"/>
        </w:rPr>
        <w:t>资源中心各个功能室</w:t>
      </w:r>
      <w:r>
        <w:rPr>
          <w:rFonts w:ascii="宋体" w:hAnsi="宋体" w:cs="宋体"/>
          <w:color w:val="000000"/>
          <w:kern w:val="0"/>
          <w:szCs w:val="21"/>
        </w:rPr>
        <w:t>、</w:t>
      </w:r>
      <w:r>
        <w:rPr>
          <w:rFonts w:ascii="宋体" w:hAnsi="宋体" w:cs="宋体" w:hint="eastAsia"/>
          <w:color w:val="000000"/>
          <w:kern w:val="0"/>
          <w:szCs w:val="21"/>
        </w:rPr>
        <w:t>特教</w:t>
      </w:r>
      <w:r>
        <w:rPr>
          <w:rFonts w:ascii="宋体" w:hAnsi="宋体" w:cs="宋体"/>
          <w:color w:val="000000"/>
          <w:kern w:val="0"/>
          <w:szCs w:val="21"/>
        </w:rPr>
        <w:t>教师</w:t>
      </w:r>
      <w:r>
        <w:rPr>
          <w:rFonts w:ascii="宋体" w:hAnsi="宋体" w:cs="宋体" w:hint="eastAsia"/>
          <w:color w:val="000000"/>
          <w:kern w:val="0"/>
          <w:szCs w:val="21"/>
        </w:rPr>
        <w:t>、艺术坊主</w:t>
      </w:r>
      <w:r>
        <w:rPr>
          <w:rFonts w:ascii="宋体" w:hAnsi="宋体" w:cs="宋体"/>
          <w:color w:val="000000"/>
          <w:kern w:val="0"/>
          <w:szCs w:val="21"/>
        </w:rPr>
        <w:t>以及</w:t>
      </w:r>
      <w:r>
        <w:rPr>
          <w:rFonts w:ascii="宋体" w:hAnsi="宋体" w:cs="宋体" w:hint="eastAsia"/>
          <w:color w:val="000000"/>
          <w:kern w:val="0"/>
          <w:szCs w:val="21"/>
        </w:rPr>
        <w:t>普通</w:t>
      </w:r>
      <w:r>
        <w:rPr>
          <w:rFonts w:ascii="宋体" w:hAnsi="宋体" w:cs="宋体"/>
          <w:color w:val="000000"/>
          <w:kern w:val="0"/>
          <w:szCs w:val="21"/>
        </w:rPr>
        <w:t>教师</w:t>
      </w:r>
      <w:r>
        <w:rPr>
          <w:rFonts w:ascii="宋体" w:hAnsi="宋体" w:cs="宋体" w:hint="eastAsia"/>
          <w:color w:val="000000"/>
          <w:kern w:val="0"/>
          <w:szCs w:val="21"/>
        </w:rPr>
        <w:t>，</w:t>
      </w:r>
      <w:r>
        <w:rPr>
          <w:rFonts w:ascii="宋体" w:hAnsi="宋体" w:cs="宋体"/>
          <w:color w:val="000000"/>
          <w:kern w:val="0"/>
          <w:szCs w:val="21"/>
        </w:rPr>
        <w:t>制定</w:t>
      </w:r>
      <w:r>
        <w:rPr>
          <w:rFonts w:ascii="宋体" w:hAnsi="宋体" w:cs="宋体" w:hint="eastAsia"/>
          <w:color w:val="000000"/>
          <w:kern w:val="0"/>
          <w:szCs w:val="21"/>
        </w:rPr>
        <w:t>相应的</w:t>
      </w:r>
      <w:r>
        <w:rPr>
          <w:rFonts w:ascii="宋体" w:hAnsi="宋体" w:cs="宋体"/>
          <w:color w:val="000000"/>
          <w:kern w:val="0"/>
          <w:szCs w:val="21"/>
        </w:rPr>
        <w:t>规</w:t>
      </w:r>
      <w:r>
        <w:rPr>
          <w:rFonts w:ascii="宋体" w:hAnsi="宋体" w:cs="宋体" w:hint="eastAsia"/>
          <w:color w:val="000000"/>
          <w:kern w:val="0"/>
          <w:szCs w:val="21"/>
        </w:rPr>
        <w:t>制度</w:t>
      </w:r>
      <w:r>
        <w:rPr>
          <w:rFonts w:ascii="宋体" w:hAnsi="宋体" w:cs="宋体"/>
          <w:color w:val="000000"/>
          <w:kern w:val="0"/>
          <w:szCs w:val="21"/>
        </w:rPr>
        <w:t>章，</w:t>
      </w:r>
      <w:r>
        <w:rPr>
          <w:rFonts w:ascii="宋体" w:hAnsi="宋体" w:cs="宋体" w:hint="eastAsia"/>
          <w:color w:val="000000"/>
          <w:kern w:val="0"/>
          <w:szCs w:val="21"/>
        </w:rPr>
        <w:t>并将制度上墙，保证资源中心的正常运作</w:t>
      </w:r>
      <w:r>
        <w:rPr>
          <w:rFonts w:ascii="宋体" w:hAnsi="宋体" w:cs="宋体"/>
          <w:color w:val="000000"/>
          <w:kern w:val="0"/>
          <w:szCs w:val="21"/>
        </w:rPr>
        <w:t>。</w:t>
      </w:r>
      <w:r>
        <w:rPr>
          <w:rFonts w:ascii="宋体" w:hAnsi="宋体" w:cs="宋体" w:hint="eastAsia"/>
          <w:color w:val="000000"/>
          <w:kern w:val="0"/>
          <w:szCs w:val="21"/>
        </w:rPr>
        <w:t>将资源中心的人员、物资等管理，纳入幼儿园工作考核评估体系中，进行统一管理。</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（四）资源中心运作管理</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1、资源中心的活动对象。</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本园特殊教育需求儿童：</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每周为每位发育迟滞儿童及身心障碍儿童安排1-2次单独康复训练活动，每次活动由1-2名特教教师一起进行，在开展艺术治疗时有坊主陪同。</w:t>
      </w:r>
      <w:proofErr w:type="gramStart"/>
      <w:r>
        <w:rPr>
          <w:rFonts w:ascii="宋体" w:hAnsi="宋体" w:cs="宋体" w:hint="eastAsia"/>
          <w:color w:val="000000"/>
          <w:kern w:val="0"/>
          <w:szCs w:val="21"/>
        </w:rPr>
        <w:t>个</w:t>
      </w:r>
      <w:proofErr w:type="gramEnd"/>
      <w:r>
        <w:rPr>
          <w:rFonts w:ascii="宋体" w:hAnsi="宋体" w:cs="宋体" w:hint="eastAsia"/>
          <w:color w:val="000000"/>
          <w:kern w:val="0"/>
          <w:szCs w:val="21"/>
        </w:rPr>
        <w:t>训时可邀请家长共同参与，以便于家庭配合教育。</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本</w:t>
      </w:r>
      <w:proofErr w:type="gramStart"/>
      <w:r>
        <w:rPr>
          <w:rFonts w:ascii="宋体" w:hAnsi="宋体" w:cs="宋体" w:hint="eastAsia"/>
          <w:color w:val="000000"/>
          <w:kern w:val="0"/>
          <w:szCs w:val="21"/>
        </w:rPr>
        <w:t>园普通</w:t>
      </w:r>
      <w:proofErr w:type="gramEnd"/>
      <w:r>
        <w:rPr>
          <w:rFonts w:ascii="宋体" w:hAnsi="宋体" w:cs="宋体" w:hint="eastAsia"/>
          <w:color w:val="000000"/>
          <w:kern w:val="0"/>
          <w:szCs w:val="21"/>
        </w:rPr>
        <w:t>儿童：</w:t>
      </w:r>
    </w:p>
    <w:p w:rsidR="0002429A" w:rsidRDefault="0002429A">
      <w:pPr>
        <w:keepLines/>
        <w:widowControl/>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lastRenderedPageBreak/>
        <w:t xml:space="preserve">    资源中心每天对全园幼儿开放，由班级教师带领下根据排班表，在各个功能室、区内组织游戏活动，艺术工</w:t>
      </w:r>
      <w:proofErr w:type="gramStart"/>
      <w:r>
        <w:rPr>
          <w:rFonts w:ascii="宋体" w:hAnsi="宋体" w:cs="宋体" w:hint="eastAsia"/>
          <w:color w:val="000000"/>
          <w:kern w:val="0"/>
          <w:szCs w:val="21"/>
        </w:rPr>
        <w:t>坊活动</w:t>
      </w:r>
      <w:proofErr w:type="gramEnd"/>
      <w:r>
        <w:rPr>
          <w:rFonts w:ascii="宋体" w:hAnsi="宋体" w:cs="宋体" w:hint="eastAsia"/>
          <w:color w:val="000000"/>
          <w:kern w:val="0"/>
          <w:szCs w:val="21"/>
        </w:rPr>
        <w:t>由坊主带领进行。</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社区特需儿童：</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【0-3岁】本区0-3岁婴幼儿在出生初期，资源中心教师上门进行家访登记，建立《0-3岁社区散居儿童健康成长档案》，每两个月进行一次跟踪观察，筛查诊断，进而进行特殊教育需求的早期干预治疗。</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【3-6岁】资源中心每天4点到5点对本区3-6岁幼儿家长开放，由登记在册的特需儿童家长陪同孩子凭证进入我园，</w:t>
      </w:r>
      <w:proofErr w:type="gramStart"/>
      <w:r>
        <w:rPr>
          <w:rFonts w:ascii="宋体" w:hAnsi="宋体" w:cs="宋体" w:hint="eastAsia"/>
          <w:color w:val="000000"/>
          <w:kern w:val="0"/>
          <w:szCs w:val="21"/>
        </w:rPr>
        <w:t>进行感统康复</w:t>
      </w:r>
      <w:proofErr w:type="gramEnd"/>
      <w:r>
        <w:rPr>
          <w:rFonts w:ascii="宋体" w:hAnsi="宋体" w:cs="宋体" w:hint="eastAsia"/>
          <w:color w:val="000000"/>
          <w:kern w:val="0"/>
          <w:szCs w:val="21"/>
        </w:rPr>
        <w:t>训练；本区域内非我园在园的特需儿童，也可以由家长与社区医院共同提出申请并登记在册，并由家长陪同，凭证来我资源教室进行康复训练。如</w:t>
      </w:r>
      <w:proofErr w:type="gramStart"/>
      <w:r>
        <w:rPr>
          <w:rFonts w:ascii="宋体" w:hAnsi="宋体" w:cs="宋体" w:hint="eastAsia"/>
          <w:color w:val="000000"/>
          <w:kern w:val="0"/>
          <w:szCs w:val="21"/>
        </w:rPr>
        <w:t>需艺术</w:t>
      </w:r>
      <w:proofErr w:type="gramEnd"/>
      <w:r>
        <w:rPr>
          <w:rFonts w:ascii="宋体" w:hAnsi="宋体" w:cs="宋体" w:hint="eastAsia"/>
          <w:color w:val="000000"/>
          <w:kern w:val="0"/>
          <w:szCs w:val="21"/>
        </w:rPr>
        <w:t>治疗可提前预约时间，由坊主陪同进行。</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2、资源中心的活动模式。</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资源教师个别训练：根据特需幼儿具体情况，制定详细的课程计划，由资源教师进行一对一有计划的训练。</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班级教师协同训练：有特需幼儿的班级，需将随班就读计划或个案跟踪观察，列入学期班务计划中，并在幼儿的一日生活中，主要培养幼儿的交往能力以及生活自理能力，比如穿衣服，扣扣子，正确的洗手解小便，学习如何与同伴交往等。</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艺术坊主强化训练：对于可进行艺术治疗的特需幼儿，在资源教师及艺术坊主陪同下，进行专项艺术操作活动。</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家庭辅助训练：家长根据资源教师设计的家庭康复训练表，可以自行在园或在家对幼儿进行训练，保证训练的次数和强度。</w:t>
      </w:r>
    </w:p>
    <w:p w:rsidR="0002429A" w:rsidRDefault="007006E6">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color w:val="000000"/>
          <w:kern w:val="0"/>
          <w:szCs w:val="21"/>
        </w:rPr>
        <w:pict>
          <v:group id="_x0000_s1044" alt="" style="position:absolute;left:0;text-align:left;margin-left:36pt;margin-top:24.8pt;width:397.6pt;height:318.9pt;z-index:251658240" coordsize="8069,6677">
            <v:line id="_x0000_s1045" style="position:absolute" from="4140,3900" to="4140,4056" strokecolor="#739cc3" strokeweight="1.25pt"/>
            <v:group id="_x0000_s1046" alt="" style="position:absolute;width:8069;height:6677" coordsize="8610,7125">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7" type="#_x0000_t13" style="position:absolute;width:1605;height:660" fillcolor="#9cbee0" strokecolor="#739cc3" strokeweight="1.25pt">
                <v:fill color2="#bbd5f0" type="gradient">
                  <o:fill v:ext="view" type="gradientUnscaled"/>
                </v:fill>
                <v:textbox>
                  <w:txbxContent>
                    <w:p w:rsidR="00100303" w:rsidRDefault="00100303">
                      <w:r>
                        <w:rPr>
                          <w:rFonts w:hint="eastAsia"/>
                        </w:rPr>
                        <w:t>幼儿来源</w:t>
                      </w:r>
                    </w:p>
                  </w:txbxContent>
                </v:textbox>
              </v:shape>
              <v:rect id="_x0000_s1048" style="position:absolute;left:2040;top:150;width:1845;height:450" fillcolor="#9cbee0" strokecolor="#739cc3" strokeweight="1.25pt">
                <v:fill color2="#bbd5f0" type="gradient">
                  <o:fill v:ext="view" type="gradientUnscaled"/>
                </v:fill>
                <v:textbox>
                  <w:txbxContent>
                    <w:p w:rsidR="00100303" w:rsidRDefault="00100303">
                      <w:pPr>
                        <w:jc w:val="center"/>
                      </w:pPr>
                      <w:r>
                        <w:rPr>
                          <w:rFonts w:hint="eastAsia"/>
                        </w:rPr>
                        <w:t>家长提出申请</w:t>
                      </w:r>
                    </w:p>
                  </w:txbxContent>
                </v:textbox>
              </v:rect>
              <v:rect id="_x0000_s1049" style="position:absolute;left:4874;top:150;width:1560;height:450" fillcolor="#9cbee0" strokecolor="#739cc3" strokeweight="1.25pt">
                <v:fill color2="#bbd5f0" type="gradient">
                  <o:fill v:ext="view" type="gradientUnscaled"/>
                </v:fill>
                <v:textbox>
                  <w:txbxContent>
                    <w:p w:rsidR="00100303" w:rsidRDefault="00100303">
                      <w:pPr>
                        <w:jc w:val="center"/>
                      </w:pPr>
                      <w:r>
                        <w:rPr>
                          <w:rFonts w:hint="eastAsia"/>
                        </w:rPr>
                        <w:t>教师转介</w:t>
                      </w:r>
                    </w:p>
                  </w:txbxContent>
                </v:textbox>
              </v:rect>
              <v:rect id="_x0000_s1050" style="position:absolute;left:3644;top:2310;width:1560;height:450" fillcolor="#9cbee0" strokecolor="#739cc3" strokeweight="1.25pt">
                <v:fill color2="#bbd5f0" type="gradient">
                  <o:fill v:ext="view" type="gradientUnscaled"/>
                </v:fill>
                <v:textbox>
                  <w:txbxContent>
                    <w:p w:rsidR="00100303" w:rsidRDefault="00100303">
                      <w:pPr>
                        <w:jc w:val="center"/>
                      </w:pPr>
                      <w:r>
                        <w:rPr>
                          <w:rFonts w:hint="eastAsia"/>
                        </w:rPr>
                        <w:t>资源中心</w:t>
                      </w:r>
                    </w:p>
                  </w:txbxContent>
                </v:textbox>
              </v:rect>
              <v:rect id="_x0000_s1051" style="position:absolute;left:3644;top:1620;width:1560;height:450" fillcolor="#9cbee0" strokecolor="#739cc3" strokeweight="1.25pt">
                <v:fill color2="#bbd5f0" type="gradient">
                  <o:fill v:ext="view" type="gradientUnscaled"/>
                </v:fill>
                <v:textbox>
                  <w:txbxContent>
                    <w:p w:rsidR="00100303" w:rsidRDefault="00100303">
                      <w:pPr>
                        <w:jc w:val="center"/>
                      </w:pPr>
                      <w:r>
                        <w:rPr>
                          <w:rFonts w:hint="eastAsia"/>
                        </w:rPr>
                        <w:t>鉴定小组鉴定</w:t>
                      </w:r>
                      <w:proofErr w:type="gramStart"/>
                      <w:r>
                        <w:rPr>
                          <w:rFonts w:hint="eastAsia"/>
                        </w:rPr>
                        <w:t>定</w:t>
                      </w:r>
                      <w:proofErr w:type="gramEnd"/>
                    </w:p>
                  </w:txbxContent>
                </v:textbox>
              </v:rect>
              <v:rect id="_x0000_s1052" style="position:absolute;left:3629;top:870;width:1560;height:450" fillcolor="#9cbee0" strokecolor="#739cc3" strokeweight="1.25pt">
                <v:fill color2="#bbd5f0" type="gradient">
                  <o:fill v:ext="view" type="gradientUnscaled"/>
                </v:fill>
                <v:textbox>
                  <w:txbxContent>
                    <w:p w:rsidR="00100303" w:rsidRDefault="00100303">
                      <w:pPr>
                        <w:jc w:val="center"/>
                      </w:pPr>
                      <w:r>
                        <w:rPr>
                          <w:rFonts w:hint="eastAsia"/>
                        </w:rPr>
                        <w:t>幼儿园筛查</w:t>
                      </w:r>
                    </w:p>
                  </w:txbxContent>
                </v:textbox>
              </v:rect>
              <v:rect id="_x0000_s1053" style="position:absolute;left:3225;top:5910;width:2445;height:450" fillcolor="#9cbee0" strokecolor="#739cc3" strokeweight="1.25pt">
                <v:fill color2="#bbd5f0" type="gradient">
                  <o:fill v:ext="view" type="gradientUnscaled"/>
                </v:fill>
                <v:textbox>
                  <w:txbxContent>
                    <w:p w:rsidR="00100303" w:rsidRDefault="00100303">
                      <w:pPr>
                        <w:jc w:val="center"/>
                      </w:pPr>
                      <w:r>
                        <w:rPr>
                          <w:rFonts w:hint="eastAsia"/>
                        </w:rPr>
                        <w:t>综合能力评估</w:t>
                      </w:r>
                    </w:p>
                  </w:txbxContent>
                </v:textbox>
              </v:rect>
              <v:rect id="_x0000_s1054" style="position:absolute;left:3659;top:3060;width:1560;height:450" fillcolor="#9cbee0" strokecolor="#739cc3" strokeweight="1.25pt">
                <v:fill color2="#bbd5f0" type="gradient">
                  <o:fill v:ext="view" type="gradientUnscaled"/>
                </v:fill>
                <v:textbox>
                  <w:txbxContent>
                    <w:p w:rsidR="00100303" w:rsidRDefault="00100303">
                      <w:pPr>
                        <w:jc w:val="center"/>
                      </w:pPr>
                      <w:r>
                        <w:rPr>
                          <w:rFonts w:hint="eastAsia"/>
                        </w:rPr>
                        <w:t>个案</w:t>
                      </w:r>
                      <w:proofErr w:type="gramStart"/>
                      <w:r>
                        <w:rPr>
                          <w:rFonts w:hint="eastAsia"/>
                        </w:rPr>
                        <w:t>研</w:t>
                      </w:r>
                      <w:proofErr w:type="gramEnd"/>
                      <w:r>
                        <w:rPr>
                          <w:rFonts w:hint="eastAsia"/>
                        </w:rPr>
                        <w:t>判会</w:t>
                      </w:r>
                    </w:p>
                  </w:txbxContent>
                </v:textbox>
              </v:rect>
              <v:rect id="_x0000_s1055" style="position:absolute;left:4095;top:4755;width:1261;height:450" fillcolor="#9cbee0" strokecolor="#739cc3" strokeweight="1.25pt">
                <v:fill color2="#bbd5f0" type="gradient">
                  <o:fill v:ext="view" type="gradientUnscaled"/>
                </v:fill>
                <v:textbox>
                  <w:txbxContent>
                    <w:p w:rsidR="00100303" w:rsidRDefault="00100303">
                      <w:pPr>
                        <w:jc w:val="center"/>
                      </w:pPr>
                      <w:r>
                        <w:rPr>
                          <w:rFonts w:hint="eastAsia"/>
                        </w:rPr>
                        <w:t>艺术治疗</w:t>
                      </w:r>
                    </w:p>
                  </w:txbxContent>
                </v:textbox>
              </v:rect>
              <v:rect id="_x0000_s1056" style="position:absolute;left:2550;top:4740;width:1215;height:450" fillcolor="#9cbee0" strokecolor="#739cc3" strokeweight="1.25pt">
                <v:fill color2="#bbd5f0" type="gradient">
                  <o:fill v:ext="view" type="gradientUnscaled"/>
                </v:fill>
                <v:textbox>
                  <w:txbxContent>
                    <w:p w:rsidR="00100303" w:rsidRDefault="00100303">
                      <w:pPr>
                        <w:jc w:val="center"/>
                      </w:pPr>
                      <w:r>
                        <w:rPr>
                          <w:rFonts w:hint="eastAsia"/>
                        </w:rPr>
                        <w:t>精细动作</w:t>
                      </w:r>
                    </w:p>
                  </w:txbxContent>
                </v:textbox>
              </v:rect>
              <v:rect id="_x0000_s1057" style="position:absolute;left:3195;top:3780;width:2534;height:450" fillcolor="#9cbee0" strokecolor="#739cc3" strokeweight="1.25pt">
                <v:fill color2="#bbd5f0" type="gradient">
                  <o:fill v:ext="view" type="gradientUnscaled"/>
                </v:fill>
                <v:textbox>
                  <w:txbxContent>
                    <w:p w:rsidR="00100303" w:rsidRDefault="00100303">
                      <w:pPr>
                        <w:jc w:val="center"/>
                      </w:pPr>
                      <w:r>
                        <w:rPr>
                          <w:rFonts w:hint="eastAsia"/>
                        </w:rPr>
                        <w:t>拟定个别化教育方案</w:t>
                      </w:r>
                    </w:p>
                  </w:txbxContent>
                </v:textbox>
              </v:rect>
              <v:rect id="_x0000_s1058" style="position:absolute;left:810;top:4740;width:1305;height:450" fillcolor="#9cbee0" strokecolor="#739cc3" strokeweight="1.25pt">
                <v:fill color2="#bbd5f0" type="gradient">
                  <o:fill v:ext="view" type="gradientUnscaled"/>
                </v:fill>
                <v:textbox>
                  <w:txbxContent>
                    <w:p w:rsidR="00100303" w:rsidRDefault="00100303">
                      <w:pPr>
                        <w:jc w:val="center"/>
                      </w:pPr>
                      <w:proofErr w:type="gramStart"/>
                      <w:r>
                        <w:rPr>
                          <w:rFonts w:hint="eastAsia"/>
                        </w:rPr>
                        <w:t>感</w:t>
                      </w:r>
                      <w:proofErr w:type="gramEnd"/>
                      <w:r>
                        <w:rPr>
                          <w:rFonts w:hint="eastAsia"/>
                        </w:rPr>
                        <w:t>统训练</w:t>
                      </w:r>
                    </w:p>
                  </w:txbxContent>
                </v:textbox>
              </v:rect>
              <v:rect id="_x0000_s1059" style="position:absolute;left:5715;top:4770;width:1261;height:450" fillcolor="#9cbee0" strokecolor="#739cc3" strokeweight="1.25pt">
                <v:fill color2="#bbd5f0" type="gradient">
                  <o:fill v:ext="view" type="gradientUnscaled"/>
                </v:fill>
                <v:textbox>
                  <w:txbxContent>
                    <w:p w:rsidR="00100303" w:rsidRDefault="00100303">
                      <w:pPr>
                        <w:jc w:val="center"/>
                      </w:pPr>
                      <w:r>
                        <w:rPr>
                          <w:rFonts w:hint="eastAsia"/>
                        </w:rPr>
                        <w:t>生活自理</w:t>
                      </w:r>
                    </w:p>
                  </w:txbxContent>
                </v:textbox>
              </v:rect>
              <v:rect id="_x0000_s1060" style="position:absolute;left:7350;top:4770;width:1261;height:450" fillcolor="#9cbee0" strokecolor="#739cc3" strokeweight="1.25pt">
                <v:fill color2="#bbd5f0" type="gradient">
                  <o:fill v:ext="view" type="gradientUnscaled"/>
                </v:fill>
                <v:textbox>
                  <w:txbxContent>
                    <w:p w:rsidR="00100303" w:rsidRDefault="00100303">
                      <w:pPr>
                        <w:jc w:val="center"/>
                      </w:pPr>
                      <w:r>
                        <w:rPr>
                          <w:rFonts w:hint="eastAsia"/>
                        </w:rPr>
                        <w:t>语训阅读</w:t>
                      </w:r>
                    </w:p>
                  </w:txbxContent>
                </v:textbox>
              </v:rect>
              <v:rect id="_x0000_s1061" style="position:absolute;left:3659;top:6675;width:1560;height:450" fillcolor="#9cbee0" strokecolor="#739cc3" strokeweight="1.25pt">
                <v:fill color2="#bbd5f0" type="gradient">
                  <o:fill v:ext="view" type="gradientUnscaled"/>
                </v:fill>
                <v:textbox>
                  <w:txbxContent>
                    <w:p w:rsidR="00100303" w:rsidRDefault="00100303">
                      <w:pPr>
                        <w:jc w:val="center"/>
                      </w:pPr>
                      <w:r>
                        <w:rPr>
                          <w:rFonts w:hint="eastAsia"/>
                        </w:rPr>
                        <w:t>转介</w:t>
                      </w:r>
                    </w:p>
                  </w:txbxContent>
                </v:textbox>
              </v:rect>
              <v:shapetype id="_x0000_t33" coordsize="21600,21600" o:spt="33" o:oned="t" path="m,l21600,r,21600e" filled="f">
                <v:stroke joinstyle="miter"/>
                <v:path arrowok="t" fillok="f" o:connecttype="none"/>
                <o:lock v:ext="edit" shapetype="t"/>
              </v:shapetype>
              <v:shape id="_x0000_s1062" type="#_x0000_t33" style="position:absolute;left:3018;top:516;width:528;height:621;rotation:90;flip:x" o:connectortype="elbow" adj="10814,37980,-51300" strokecolor="#739cc3" strokeweight="1.25pt"/>
              <v:shape id="_x0000_s1063" type="#_x0000_t33" style="position:absolute;left:5167;top:607;width:495;height:465;rotation:90" o:connectortype="elbow" adj="20090,37980,-51300" strokecolor="#739cc3" strokeweight="1.25pt"/>
              <v:line id="_x0000_s1064" style="position:absolute" from="4424,1377" to="4425,1647" strokecolor="#739cc3" strokeweight="1.25pt">
                <v:stroke endarrow="block"/>
              </v:line>
              <v:line id="_x0000_s1065" style="position:absolute" from="4409,2082" to="4410,2352" strokecolor="#739cc3" strokeweight="1.25pt">
                <v:stroke endarrow="block"/>
              </v:line>
              <v:line id="_x0000_s1066" style="position:absolute" from="4424,3537" to="4425,3792" strokecolor="#739cc3" strokeweight="1.25pt">
                <v:stroke endarrow="block"/>
              </v:line>
              <v:line id="_x0000_s1067" style="position:absolute" from="4394,2772" to="4395,3027" strokecolor="#739cc3" strokeweight="1.25pt">
                <v:stroke endarrow="block"/>
              </v:line>
              <v:shape id="_x0000_s1068" type="#_x0000_t34" style="position:absolute;left:4707;top:1496;width:30;height:6518;rotation:270;flip:y" o:connectortype="elbow" adj="-270000,37980,-51300" strokecolor="#739cc3" strokeweight="1.25pt"/>
              <v:shape id="_x0000_s1069" type="#_x0000_t34" style="position:absolute;left:4722;top:1946;width:30;height:6518;rotation:90;flip:x" o:connectortype="elbow" adj="259200,37980,-51300" strokecolor="#739cc3" strokeweight="1.25pt"/>
              <v:line id="_x0000_s1070" style="position:absolute" from="4739,4375" to="4740,4764" strokecolor="#739cc3" strokeweight="1.25pt"/>
              <v:line id="_x0000_s1071" style="position:absolute" from="3134,4388" to="3135,4733" strokecolor="#739cc3" strokeweight="1.25pt"/>
              <v:line id="_x0000_s1072" style="position:absolute" from="6374,4403" to="6375,4748" strokecolor="#739cc3" strokeweight="1.25pt"/>
              <v:line id="_x0000_s1073" style="position:absolute" from="3104,5198" to="3105,5543" strokecolor="#739cc3" strokeweight="1.25pt"/>
              <v:line id="_x0000_s1074" style="position:absolute" from="4739,5198" to="4740,5543" strokecolor="#739cc3" strokeweight="1.25pt"/>
              <v:line id="_x0000_s1075" style="position:absolute" from="6404,5213" to="6405,5558" strokecolor="#739cc3" strokeweight="1.25pt"/>
              <v:line id="_x0000_s1076" style="position:absolute" from="4439,5558" to="4440,5918" strokecolor="#739cc3" strokeweight="1.25pt"/>
              <v:line id="_x0000_s1077" style="position:absolute" from="4454,6384" to="4455,6669" strokecolor="#739cc3" strokeweight="1.25pt">
                <v:stroke endarrow="block"/>
              </v:line>
              <v:shape id="_x0000_s1078" type="#_x0000_t34" style="position:absolute;left:3225;top:3285;width:434;height:2850;rotation:180;flip:x" o:connectortype="elbow" adj="-154484,37980,-51300" strokecolor="#739cc3" strokeweight="1.25pt">
                <v:stroke endarrow="block"/>
              </v:shape>
            </v:group>
            <w10:wrap type="square" side="largest"/>
          </v:group>
        </w:pict>
      </w:r>
      <w:r w:rsidR="0002429A">
        <w:rPr>
          <w:rFonts w:ascii="宋体" w:hAnsi="宋体" w:cs="宋体" w:hint="eastAsia"/>
          <w:color w:val="000000"/>
          <w:kern w:val="0"/>
          <w:szCs w:val="21"/>
        </w:rPr>
        <w:t>3、资源中心特需儿童指导运作流程：</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lastRenderedPageBreak/>
        <w:t>4、资源中心的宣传。</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proofErr w:type="gramStart"/>
      <w:r>
        <w:rPr>
          <w:rFonts w:ascii="宋体" w:hAnsi="宋体" w:cs="宋体" w:hint="eastAsia"/>
          <w:color w:val="000000"/>
          <w:kern w:val="0"/>
          <w:szCs w:val="21"/>
        </w:rPr>
        <w:t>在感统游戏</w:t>
      </w:r>
      <w:proofErr w:type="gramEnd"/>
      <w:r>
        <w:rPr>
          <w:rFonts w:ascii="宋体" w:hAnsi="宋体" w:cs="宋体" w:hint="eastAsia"/>
          <w:color w:val="000000"/>
          <w:kern w:val="0"/>
          <w:szCs w:val="21"/>
        </w:rPr>
        <w:t>室门口设立资源中心宣传栏，由研究小组负责，</w:t>
      </w:r>
      <w:proofErr w:type="gramStart"/>
      <w:r>
        <w:rPr>
          <w:rFonts w:ascii="宋体" w:hAnsi="宋体" w:cs="宋体" w:hint="eastAsia"/>
          <w:color w:val="000000"/>
          <w:kern w:val="0"/>
          <w:szCs w:val="21"/>
        </w:rPr>
        <w:t>每两月</w:t>
      </w:r>
      <w:proofErr w:type="gramEnd"/>
      <w:r>
        <w:rPr>
          <w:rFonts w:ascii="宋体" w:hAnsi="宋体" w:cs="宋体" w:hint="eastAsia"/>
          <w:color w:val="000000"/>
          <w:kern w:val="0"/>
          <w:szCs w:val="21"/>
        </w:rPr>
        <w:t>一期，内容主要以宣传宣扬“尊重、包容、理解、支持、合作”的爱与美内涵。</w:t>
      </w:r>
      <w:proofErr w:type="gramStart"/>
      <w:r>
        <w:rPr>
          <w:rFonts w:ascii="宋体" w:hAnsi="宋体" w:cs="宋体" w:hint="eastAsia"/>
          <w:color w:val="000000"/>
          <w:kern w:val="0"/>
          <w:szCs w:val="21"/>
        </w:rPr>
        <w:t>版块</w:t>
      </w:r>
      <w:proofErr w:type="gramEnd"/>
      <w:r>
        <w:rPr>
          <w:rFonts w:ascii="宋体" w:hAnsi="宋体" w:cs="宋体" w:hint="eastAsia"/>
          <w:color w:val="000000"/>
          <w:kern w:val="0"/>
          <w:szCs w:val="21"/>
        </w:rPr>
        <w:t>包括：</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【爱的教育】关于幼儿教育理念解读，资源中心，</w:t>
      </w:r>
      <w:proofErr w:type="gramStart"/>
      <w:r>
        <w:rPr>
          <w:rFonts w:ascii="宋体" w:hAnsi="宋体" w:cs="宋体" w:hint="eastAsia"/>
          <w:color w:val="000000"/>
          <w:kern w:val="0"/>
          <w:szCs w:val="21"/>
        </w:rPr>
        <w:t>感统训练</w:t>
      </w:r>
      <w:proofErr w:type="gramEnd"/>
      <w:r>
        <w:rPr>
          <w:rFonts w:ascii="宋体" w:hAnsi="宋体" w:cs="宋体" w:hint="eastAsia"/>
          <w:color w:val="000000"/>
          <w:kern w:val="0"/>
          <w:szCs w:val="21"/>
        </w:rPr>
        <w:t>、艺术疗法等介绍；</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【爱的视界】展现优秀案例、名人案例等；</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【爱的感悟】教师或教育书籍中的优美文章；</w:t>
      </w:r>
    </w:p>
    <w:p w:rsidR="0002429A" w:rsidRDefault="0002429A">
      <w:pPr>
        <w:keepLines/>
        <w:widowControl/>
        <w:wordWrap w:val="0"/>
        <w:topLinePunct/>
        <w:spacing w:line="360" w:lineRule="auto"/>
        <w:ind w:leftChars="42" w:left="88" w:firstLineChars="196" w:firstLine="412"/>
        <w:jc w:val="left"/>
        <w:textAlignment w:val="top"/>
        <w:rPr>
          <w:rFonts w:ascii="宋体" w:hAnsi="宋体" w:cs="宋体"/>
          <w:color w:val="000000"/>
          <w:kern w:val="0"/>
          <w:szCs w:val="21"/>
        </w:rPr>
      </w:pPr>
      <w:r>
        <w:rPr>
          <w:rFonts w:ascii="宋体" w:hAnsi="宋体" w:cs="宋体" w:hint="eastAsia"/>
          <w:color w:val="000000"/>
          <w:kern w:val="0"/>
          <w:szCs w:val="21"/>
        </w:rPr>
        <w:t>【美的瞬间】活动照片。</w:t>
      </w:r>
    </w:p>
    <w:p w:rsidR="0002429A" w:rsidRDefault="0002429A">
      <w:pPr>
        <w:keepLines/>
        <w:widowControl/>
        <w:numPr>
          <w:ilvl w:val="0"/>
          <w:numId w:val="32"/>
        </w:numPr>
        <w:tabs>
          <w:tab w:val="left" w:pos="420"/>
        </w:tabs>
        <w:wordWrap w:val="0"/>
        <w:topLinePunct/>
        <w:spacing w:line="360" w:lineRule="auto"/>
        <w:jc w:val="left"/>
        <w:textAlignment w:val="top"/>
        <w:rPr>
          <w:rFonts w:ascii="宋体" w:hAnsi="宋体" w:cs="宋体"/>
          <w:color w:val="000000"/>
          <w:kern w:val="0"/>
          <w:szCs w:val="21"/>
        </w:rPr>
      </w:pPr>
      <w:r>
        <w:rPr>
          <w:rFonts w:ascii="宋体" w:hAnsi="宋体" w:cs="宋体" w:hint="eastAsia"/>
          <w:color w:val="000000"/>
          <w:kern w:val="0"/>
          <w:szCs w:val="21"/>
        </w:rPr>
        <w:t>组织党工团走进社区开展“铿锵百合·芬芳行动”，为0—3岁社区散居儿童家长，提供健康与教育咨询、诊断、评估，以及亲子游戏活动等服务，宣传全纳教育思想，为幼儿入园之后的健康发展奠定良好的基础。</w:t>
      </w:r>
    </w:p>
    <w:sectPr w:rsidR="0002429A" w:rsidSect="00234083">
      <w:headerReference w:type="default" r:id="rId7"/>
      <w:footerReference w:type="even" r:id="rId8"/>
      <w:footerReference w:type="default" r:id="rId9"/>
      <w:pgSz w:w="11906" w:h="16838"/>
      <w:pgMar w:top="1418" w:right="1588" w:bottom="1558"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A55" w:rsidRDefault="00233A55">
      <w:r>
        <w:separator/>
      </w:r>
    </w:p>
  </w:endnote>
  <w:endnote w:type="continuationSeparator" w:id="0">
    <w:p w:rsidR="00233A55" w:rsidRDefault="00233A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303" w:rsidRDefault="00100303">
    <w:pPr>
      <w:pStyle w:val="a5"/>
      <w:framePr w:h="0" w:wrap="around" w:vAnchor="text" w:hAnchor="margin" w:xAlign="outside" w:y="1"/>
      <w:rPr>
        <w:rStyle w:val="a3"/>
      </w:rPr>
    </w:pPr>
    <w:r>
      <w:fldChar w:fldCharType="begin"/>
    </w:r>
    <w:r>
      <w:rPr>
        <w:rStyle w:val="a3"/>
      </w:rPr>
      <w:instrText xml:space="preserve">PAGE  </w:instrText>
    </w:r>
    <w:r>
      <w:fldChar w:fldCharType="end"/>
    </w:r>
  </w:p>
  <w:p w:rsidR="00100303" w:rsidRDefault="00100303">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303" w:rsidRDefault="00100303">
    <w:pPr>
      <w:pStyle w:val="a5"/>
      <w:framePr w:h="0" w:wrap="around" w:vAnchor="text" w:hAnchor="margin" w:xAlign="outside" w:y="1"/>
      <w:rPr>
        <w:rStyle w:val="a3"/>
      </w:rPr>
    </w:pPr>
    <w:r>
      <w:fldChar w:fldCharType="begin"/>
    </w:r>
    <w:r>
      <w:rPr>
        <w:rStyle w:val="a3"/>
      </w:rPr>
      <w:instrText xml:space="preserve">PAGE  </w:instrText>
    </w:r>
    <w:r>
      <w:fldChar w:fldCharType="separate"/>
    </w:r>
    <w:r w:rsidR="00EF6763">
      <w:rPr>
        <w:rStyle w:val="a3"/>
        <w:noProof/>
      </w:rPr>
      <w:t>1</w:t>
    </w:r>
    <w:r>
      <w:fldChar w:fldCharType="end"/>
    </w:r>
  </w:p>
  <w:p w:rsidR="00100303" w:rsidRDefault="00100303">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A55" w:rsidRDefault="00233A55">
      <w:r>
        <w:separator/>
      </w:r>
    </w:p>
  </w:footnote>
  <w:footnote w:type="continuationSeparator" w:id="0">
    <w:p w:rsidR="00233A55" w:rsidRDefault="00233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303" w:rsidRDefault="0010030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lvl w:ilvl="0">
      <w:start w:val="1"/>
      <w:numFmt w:val="chineseCounting"/>
      <w:suff w:val="nothing"/>
      <w:lvlText w:val="%1、"/>
      <w:lvlJc w:val="left"/>
    </w:lvl>
  </w:abstractNum>
  <w:abstractNum w:abstractNumId="1">
    <w:nsid w:val="526D0DFA"/>
    <w:multiLevelType w:val="singleLevel"/>
    <w:tmpl w:val="526D0DFA"/>
    <w:lvl w:ilvl="0">
      <w:start w:val="1"/>
      <w:numFmt w:val="decimal"/>
      <w:suff w:val="nothing"/>
      <w:lvlText w:val="%1."/>
      <w:lvlJc w:val="left"/>
    </w:lvl>
  </w:abstractNum>
  <w:abstractNum w:abstractNumId="2">
    <w:nsid w:val="526D19AF"/>
    <w:multiLevelType w:val="singleLevel"/>
    <w:tmpl w:val="526D19AF"/>
    <w:lvl w:ilvl="0">
      <w:start w:val="1"/>
      <w:numFmt w:val="decimal"/>
      <w:suff w:val="nothing"/>
      <w:lvlText w:val="%1."/>
      <w:lvlJc w:val="left"/>
    </w:lvl>
  </w:abstractNum>
  <w:abstractNum w:abstractNumId="3">
    <w:nsid w:val="526D1B80"/>
    <w:multiLevelType w:val="singleLevel"/>
    <w:tmpl w:val="526D1B80"/>
    <w:lvl w:ilvl="0">
      <w:start w:val="1"/>
      <w:numFmt w:val="decimal"/>
      <w:suff w:val="nothing"/>
      <w:lvlText w:val="%1."/>
      <w:lvlJc w:val="left"/>
    </w:lvl>
  </w:abstractNum>
  <w:abstractNum w:abstractNumId="4">
    <w:nsid w:val="526D1FFE"/>
    <w:multiLevelType w:val="singleLevel"/>
    <w:tmpl w:val="526D1FFE"/>
    <w:lvl w:ilvl="0">
      <w:start w:val="1"/>
      <w:numFmt w:val="decimal"/>
      <w:suff w:val="nothing"/>
      <w:lvlText w:val="%1."/>
      <w:lvlJc w:val="left"/>
    </w:lvl>
  </w:abstractNum>
  <w:abstractNum w:abstractNumId="5">
    <w:nsid w:val="526D220E"/>
    <w:multiLevelType w:val="singleLevel"/>
    <w:tmpl w:val="526D220E"/>
    <w:lvl w:ilvl="0">
      <w:start w:val="1"/>
      <w:numFmt w:val="decimal"/>
      <w:suff w:val="nothing"/>
      <w:lvlText w:val="%1."/>
      <w:lvlJc w:val="left"/>
    </w:lvl>
  </w:abstractNum>
  <w:abstractNum w:abstractNumId="6">
    <w:nsid w:val="52A70F5A"/>
    <w:multiLevelType w:val="singleLevel"/>
    <w:tmpl w:val="52A70F5A"/>
    <w:lvl w:ilvl="0">
      <w:start w:val="2"/>
      <w:numFmt w:val="decimal"/>
      <w:suff w:val="nothing"/>
      <w:lvlText w:val="%1."/>
      <w:lvlJc w:val="left"/>
    </w:lvl>
  </w:abstractNum>
  <w:abstractNum w:abstractNumId="7">
    <w:nsid w:val="52A739CD"/>
    <w:multiLevelType w:val="singleLevel"/>
    <w:tmpl w:val="52A739CD"/>
    <w:lvl w:ilvl="0">
      <w:start w:val="3"/>
      <w:numFmt w:val="decimal"/>
      <w:suff w:val="nothing"/>
      <w:lvlText w:val="%1."/>
      <w:lvlJc w:val="left"/>
    </w:lvl>
  </w:abstractNum>
  <w:abstractNum w:abstractNumId="8">
    <w:nsid w:val="52A73A65"/>
    <w:multiLevelType w:val="singleLevel"/>
    <w:tmpl w:val="52A73A65"/>
    <w:lvl w:ilvl="0">
      <w:start w:val="4"/>
      <w:numFmt w:val="decimal"/>
      <w:suff w:val="nothing"/>
      <w:lvlText w:val="%1."/>
      <w:lvlJc w:val="left"/>
    </w:lvl>
  </w:abstractNum>
  <w:abstractNum w:abstractNumId="9">
    <w:nsid w:val="52A9D16E"/>
    <w:multiLevelType w:val="singleLevel"/>
    <w:tmpl w:val="52A9D16E"/>
    <w:lvl w:ilvl="0">
      <w:start w:val="1"/>
      <w:numFmt w:val="decimal"/>
      <w:suff w:val="nothing"/>
      <w:lvlText w:val="%1、"/>
      <w:lvlJc w:val="left"/>
    </w:lvl>
  </w:abstractNum>
  <w:abstractNum w:abstractNumId="10">
    <w:nsid w:val="52A9D805"/>
    <w:multiLevelType w:val="singleLevel"/>
    <w:tmpl w:val="52A9D805"/>
    <w:lvl w:ilvl="0">
      <w:start w:val="1"/>
      <w:numFmt w:val="decimal"/>
      <w:suff w:val="nothing"/>
      <w:lvlText w:val="%1."/>
      <w:lvlJc w:val="left"/>
    </w:lvl>
  </w:abstractNum>
  <w:abstractNum w:abstractNumId="11">
    <w:nsid w:val="52A9DDA0"/>
    <w:multiLevelType w:val="singleLevel"/>
    <w:tmpl w:val="52A9DDA0"/>
    <w:lvl w:ilvl="0">
      <w:start w:val="1"/>
      <w:numFmt w:val="decimal"/>
      <w:suff w:val="nothing"/>
      <w:lvlText w:val="%1."/>
      <w:lvlJc w:val="left"/>
    </w:lvl>
  </w:abstractNum>
  <w:abstractNum w:abstractNumId="12">
    <w:nsid w:val="52AC65C0"/>
    <w:multiLevelType w:val="singleLevel"/>
    <w:tmpl w:val="52AC65C0"/>
    <w:lvl w:ilvl="0">
      <w:start w:val="1"/>
      <w:numFmt w:val="decimal"/>
      <w:suff w:val="nothing"/>
      <w:lvlText w:val="%1."/>
      <w:lvlJc w:val="left"/>
    </w:lvl>
  </w:abstractNum>
  <w:abstractNum w:abstractNumId="13">
    <w:nsid w:val="52AC69CA"/>
    <w:multiLevelType w:val="singleLevel"/>
    <w:tmpl w:val="52AC69CA"/>
    <w:lvl w:ilvl="0">
      <w:start w:val="1"/>
      <w:numFmt w:val="decimal"/>
      <w:suff w:val="nothing"/>
      <w:lvlText w:val="%1."/>
      <w:lvlJc w:val="left"/>
    </w:lvl>
  </w:abstractNum>
  <w:abstractNum w:abstractNumId="14">
    <w:nsid w:val="52AC7365"/>
    <w:multiLevelType w:val="singleLevel"/>
    <w:tmpl w:val="52AC7365"/>
    <w:lvl w:ilvl="0">
      <w:start w:val="1"/>
      <w:numFmt w:val="decimal"/>
      <w:suff w:val="nothing"/>
      <w:lvlText w:val="%1."/>
      <w:lvlJc w:val="left"/>
    </w:lvl>
  </w:abstractNum>
  <w:abstractNum w:abstractNumId="15">
    <w:nsid w:val="52AC7B3F"/>
    <w:multiLevelType w:val="singleLevel"/>
    <w:tmpl w:val="52AC7B3F"/>
    <w:lvl w:ilvl="0">
      <w:start w:val="1"/>
      <w:numFmt w:val="decimal"/>
      <w:suff w:val="nothing"/>
      <w:lvlText w:val="%1."/>
      <w:lvlJc w:val="left"/>
    </w:lvl>
  </w:abstractNum>
  <w:abstractNum w:abstractNumId="16">
    <w:nsid w:val="52AC7E4E"/>
    <w:multiLevelType w:val="singleLevel"/>
    <w:tmpl w:val="52AC7E4E"/>
    <w:lvl w:ilvl="0">
      <w:start w:val="1"/>
      <w:numFmt w:val="decimal"/>
      <w:suff w:val="nothing"/>
      <w:lvlText w:val="%1."/>
      <w:lvlJc w:val="left"/>
    </w:lvl>
  </w:abstractNum>
  <w:abstractNum w:abstractNumId="17">
    <w:nsid w:val="52AC7F21"/>
    <w:multiLevelType w:val="singleLevel"/>
    <w:tmpl w:val="52AC7F21"/>
    <w:lvl w:ilvl="0">
      <w:start w:val="1"/>
      <w:numFmt w:val="decimal"/>
      <w:suff w:val="nothing"/>
      <w:lvlText w:val="%1."/>
      <w:lvlJc w:val="left"/>
    </w:lvl>
  </w:abstractNum>
  <w:abstractNum w:abstractNumId="18">
    <w:nsid w:val="52AC7FF3"/>
    <w:multiLevelType w:val="singleLevel"/>
    <w:tmpl w:val="52AC7FF3"/>
    <w:lvl w:ilvl="0">
      <w:start w:val="1"/>
      <w:numFmt w:val="decimal"/>
      <w:suff w:val="nothing"/>
      <w:lvlText w:val="%1."/>
      <w:lvlJc w:val="left"/>
    </w:lvl>
  </w:abstractNum>
  <w:abstractNum w:abstractNumId="19">
    <w:nsid w:val="52AC89B1"/>
    <w:multiLevelType w:val="singleLevel"/>
    <w:tmpl w:val="52AC89B1"/>
    <w:lvl w:ilvl="0">
      <w:start w:val="1"/>
      <w:numFmt w:val="decimal"/>
      <w:suff w:val="nothing"/>
      <w:lvlText w:val="%1."/>
      <w:lvlJc w:val="left"/>
    </w:lvl>
  </w:abstractNum>
  <w:abstractNum w:abstractNumId="20">
    <w:nsid w:val="52B449BF"/>
    <w:multiLevelType w:val="singleLevel"/>
    <w:tmpl w:val="52B449BF"/>
    <w:lvl w:ilvl="0">
      <w:start w:val="1"/>
      <w:numFmt w:val="decimal"/>
      <w:suff w:val="nothing"/>
      <w:lvlText w:val="%1."/>
      <w:lvlJc w:val="left"/>
    </w:lvl>
  </w:abstractNum>
  <w:abstractNum w:abstractNumId="21">
    <w:nsid w:val="52B9AC1D"/>
    <w:multiLevelType w:val="singleLevel"/>
    <w:tmpl w:val="52B9AC1D"/>
    <w:lvl w:ilvl="0">
      <w:start w:val="1"/>
      <w:numFmt w:val="decimal"/>
      <w:suff w:val="nothing"/>
      <w:lvlText w:val="%1."/>
      <w:lvlJc w:val="left"/>
    </w:lvl>
  </w:abstractNum>
  <w:abstractNum w:abstractNumId="22">
    <w:nsid w:val="52B9ACC5"/>
    <w:multiLevelType w:val="singleLevel"/>
    <w:tmpl w:val="52B9ACC5"/>
    <w:lvl w:ilvl="0">
      <w:start w:val="1"/>
      <w:numFmt w:val="decimal"/>
      <w:suff w:val="nothing"/>
      <w:lvlText w:val="%1."/>
      <w:lvlJc w:val="left"/>
    </w:lvl>
  </w:abstractNum>
  <w:abstractNum w:abstractNumId="23">
    <w:nsid w:val="52B9AFA7"/>
    <w:multiLevelType w:val="singleLevel"/>
    <w:tmpl w:val="52B9AFA7"/>
    <w:lvl w:ilvl="0">
      <w:start w:val="1"/>
      <w:numFmt w:val="decimal"/>
      <w:suff w:val="nothing"/>
      <w:lvlText w:val="%1."/>
      <w:lvlJc w:val="left"/>
    </w:lvl>
  </w:abstractNum>
  <w:abstractNum w:abstractNumId="24">
    <w:nsid w:val="52B9B36F"/>
    <w:multiLevelType w:val="singleLevel"/>
    <w:tmpl w:val="52B9B36F"/>
    <w:lvl w:ilvl="0">
      <w:start w:val="1"/>
      <w:numFmt w:val="chineseCounting"/>
      <w:suff w:val="nothing"/>
      <w:lvlText w:val="（%1）"/>
      <w:lvlJc w:val="left"/>
    </w:lvl>
  </w:abstractNum>
  <w:abstractNum w:abstractNumId="25">
    <w:nsid w:val="52BC212C"/>
    <w:multiLevelType w:val="singleLevel"/>
    <w:tmpl w:val="52BC212C"/>
    <w:lvl w:ilvl="0">
      <w:start w:val="1"/>
      <w:numFmt w:val="decimal"/>
      <w:suff w:val="nothing"/>
      <w:lvlText w:val="%1、"/>
      <w:lvlJc w:val="left"/>
    </w:lvl>
  </w:abstractNum>
  <w:abstractNum w:abstractNumId="26">
    <w:nsid w:val="52BC4516"/>
    <w:multiLevelType w:val="singleLevel"/>
    <w:tmpl w:val="52BC4516"/>
    <w:lvl w:ilvl="0">
      <w:start w:val="1"/>
      <w:numFmt w:val="decimal"/>
      <w:suff w:val="nothing"/>
      <w:lvlText w:val="%1、"/>
      <w:lvlJc w:val="left"/>
    </w:lvl>
  </w:abstractNum>
  <w:abstractNum w:abstractNumId="27">
    <w:nsid w:val="52BE3C89"/>
    <w:multiLevelType w:val="singleLevel"/>
    <w:tmpl w:val="52BE3C89"/>
    <w:lvl w:ilvl="0">
      <w:start w:val="1"/>
      <w:numFmt w:val="chineseCounting"/>
      <w:suff w:val="nothing"/>
      <w:lvlText w:val="%1、"/>
      <w:lvlJc w:val="left"/>
    </w:lvl>
  </w:abstractNum>
  <w:abstractNum w:abstractNumId="28">
    <w:nsid w:val="52BE49FB"/>
    <w:multiLevelType w:val="singleLevel"/>
    <w:tmpl w:val="52BE49FB"/>
    <w:lvl w:ilvl="0">
      <w:start w:val="1"/>
      <w:numFmt w:val="bullet"/>
      <w:lvlText w:val=""/>
      <w:lvlJc w:val="left"/>
      <w:pPr>
        <w:tabs>
          <w:tab w:val="num" w:pos="420"/>
        </w:tabs>
        <w:ind w:left="420" w:hanging="420"/>
      </w:pPr>
      <w:rPr>
        <w:rFonts w:ascii="Wingdings" w:hAnsi="Wingdings" w:hint="default"/>
      </w:rPr>
    </w:lvl>
  </w:abstractNum>
  <w:abstractNum w:abstractNumId="29">
    <w:nsid w:val="52BE4A4A"/>
    <w:multiLevelType w:val="singleLevel"/>
    <w:tmpl w:val="52BE4A4A"/>
    <w:lvl w:ilvl="0">
      <w:start w:val="1"/>
      <w:numFmt w:val="decimal"/>
      <w:suff w:val="nothing"/>
      <w:lvlText w:val="%1、"/>
      <w:lvlJc w:val="left"/>
    </w:lvl>
  </w:abstractNum>
  <w:abstractNum w:abstractNumId="30">
    <w:nsid w:val="52BE558A"/>
    <w:multiLevelType w:val="singleLevel"/>
    <w:tmpl w:val="52BE558A"/>
    <w:lvl w:ilvl="0">
      <w:start w:val="2"/>
      <w:numFmt w:val="decimal"/>
      <w:suff w:val="nothing"/>
      <w:lvlText w:val="%1、"/>
      <w:lvlJc w:val="left"/>
    </w:lvl>
  </w:abstractNum>
  <w:abstractNum w:abstractNumId="31">
    <w:nsid w:val="52BE55A0"/>
    <w:multiLevelType w:val="singleLevel"/>
    <w:tmpl w:val="52BE55A0"/>
    <w:lvl w:ilvl="0">
      <w:start w:val="3"/>
      <w:numFmt w:val="decimal"/>
      <w:suff w:val="nothing"/>
      <w:lvlText w:val="%1、"/>
      <w:lvlJc w:val="left"/>
    </w:lvl>
  </w:abstractNum>
  <w:abstractNum w:abstractNumId="32">
    <w:nsid w:val="52BE5659"/>
    <w:multiLevelType w:val="singleLevel"/>
    <w:tmpl w:val="52BE5659"/>
    <w:lvl w:ilvl="0">
      <w:start w:val="3"/>
      <w:numFmt w:val="decimal"/>
      <w:suff w:val="nothing"/>
      <w:lvlText w:val="%1、"/>
      <w:lvlJc w:val="left"/>
    </w:lvl>
  </w:abstractNum>
  <w:num w:numId="1">
    <w:abstractNumId w:val="0"/>
  </w:num>
  <w:num w:numId="2">
    <w:abstractNumId w:val="6"/>
  </w:num>
  <w:num w:numId="3">
    <w:abstractNumId w:val="7"/>
  </w:num>
  <w:num w:numId="4">
    <w:abstractNumId w:val="8"/>
  </w:num>
  <w:num w:numId="5">
    <w:abstractNumId w:val="9"/>
  </w:num>
  <w:num w:numId="6">
    <w:abstractNumId w:val="10"/>
  </w:num>
  <w:num w:numId="7">
    <w:abstractNumId w:val="1"/>
  </w:num>
  <w:num w:numId="8">
    <w:abstractNumId w:val="12"/>
  </w:num>
  <w:num w:numId="9">
    <w:abstractNumId w:val="3"/>
  </w:num>
  <w:num w:numId="10">
    <w:abstractNumId w:val="4"/>
  </w:num>
  <w:num w:numId="11">
    <w:abstractNumId w:val="5"/>
  </w:num>
  <w:num w:numId="12">
    <w:abstractNumId w:val="13"/>
  </w:num>
  <w:num w:numId="13">
    <w:abstractNumId w:val="14"/>
  </w:num>
  <w:num w:numId="14">
    <w:abstractNumId w:val="2"/>
  </w:num>
  <w:num w:numId="15">
    <w:abstractNumId w:val="15"/>
  </w:num>
  <w:num w:numId="16">
    <w:abstractNumId w:val="21"/>
  </w:num>
  <w:num w:numId="17">
    <w:abstractNumId w:val="19"/>
  </w:num>
  <w:num w:numId="18">
    <w:abstractNumId w:val="11"/>
  </w:num>
  <w:num w:numId="19">
    <w:abstractNumId w:val="18"/>
  </w:num>
  <w:num w:numId="20">
    <w:abstractNumId w:val="16"/>
  </w:num>
  <w:num w:numId="21">
    <w:abstractNumId w:val="17"/>
  </w:num>
  <w:num w:numId="22">
    <w:abstractNumId w:val="22"/>
  </w:num>
  <w:num w:numId="23">
    <w:abstractNumId w:val="23"/>
  </w:num>
  <w:num w:numId="24">
    <w:abstractNumId w:val="20"/>
  </w:num>
  <w:num w:numId="25">
    <w:abstractNumId w:val="24"/>
  </w:num>
  <w:num w:numId="26">
    <w:abstractNumId w:val="25"/>
  </w:num>
  <w:num w:numId="27">
    <w:abstractNumId w:val="26"/>
  </w:num>
  <w:num w:numId="28">
    <w:abstractNumId w:val="30"/>
  </w:num>
  <w:num w:numId="29">
    <w:abstractNumId w:val="31"/>
  </w:num>
  <w:num w:numId="30">
    <w:abstractNumId w:val="27"/>
  </w:num>
  <w:num w:numId="31">
    <w:abstractNumId w:val="29"/>
  </w:num>
  <w:num w:numId="32">
    <w:abstractNumId w:val="28"/>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429A"/>
    <w:rsid w:val="00027D53"/>
    <w:rsid w:val="00100303"/>
    <w:rsid w:val="001243E8"/>
    <w:rsid w:val="00172A27"/>
    <w:rsid w:val="001D7BEA"/>
    <w:rsid w:val="00233A55"/>
    <w:rsid w:val="00234083"/>
    <w:rsid w:val="00472C40"/>
    <w:rsid w:val="00572751"/>
    <w:rsid w:val="007006E6"/>
    <w:rsid w:val="008739AB"/>
    <w:rsid w:val="00A746A0"/>
    <w:rsid w:val="00B01341"/>
    <w:rsid w:val="00EF6763"/>
    <w:rsid w:val="00F12A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9cbee0" strokecolor="#739cc3">
      <v:fill color="#9cbee0" color2="#bbd5f0" type="gradient">
        <o:fill v:ext="view" type="gradientUnscaled"/>
      </v:fill>
      <v:stroke color="#739cc3" weight="1.25pt"/>
    </o:shapedefaults>
    <o:shapelayout v:ext="edit">
      <o:idmap v:ext="edit" data="1"/>
      <o:rules v:ext="edit">
        <o:r id="V:Rule8" type="connector" idref="#_x0000_s1069"/>
        <o:r id="V:Rule9" type="connector" idref="#_x0000_s1068">
          <o:proxy start="" idref="#_x0000_s1058" connectloc="0"/>
          <o:proxy end="" idref="#_x0000_s1060" connectloc="0"/>
        </o:r>
        <o:r id="V:Rule10" type="connector" idref="#_x0000_s1078">
          <o:proxy start="" idref="#_x0000_s1053" connectloc="1"/>
          <o:proxy end="" idref="#_x0000_s1054" connectloc="1"/>
        </o:r>
        <o:r id="V:Rule11" type="connector" idref="#_x0000_s1041">
          <o:proxy start="" idref="#_x0000_s1032" connectloc="0"/>
          <o:proxy end="" idref="#_x0000_s1035" connectloc="0"/>
        </o:r>
        <o:r id="V:Rule12" type="connector" idref="#_x0000_s1062"/>
        <o:r id="V:Rule13" type="connector" idref="#_x0000_s1063">
          <o:proxy start="" idref="#_x0000_s1049" connectloc="2"/>
          <o:proxy end="" idref="#_x0000_s1052" connectloc="3"/>
        </o:r>
        <o:r id="V:Rule14" type="connector" idref="#_x0000_s1040">
          <o:proxy start="" idref="#_x0000_s1034" connectloc="2"/>
          <o:proxy end="" idref="#_x0000_s1038"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40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4083"/>
  </w:style>
  <w:style w:type="paragraph" w:customStyle="1" w:styleId="reader-word-layerreader-word-s1-2">
    <w:name w:val="reader-word-layer reader-word-s1-2"/>
    <w:basedOn w:val="a"/>
    <w:rsid w:val="00234083"/>
    <w:pPr>
      <w:widowControl/>
      <w:spacing w:before="100" w:beforeAutospacing="1" w:after="100" w:afterAutospacing="1"/>
      <w:jc w:val="left"/>
    </w:pPr>
    <w:rPr>
      <w:rFonts w:ascii="宋体" w:hAnsi="宋体" w:cs="宋体"/>
      <w:kern w:val="0"/>
      <w:sz w:val="24"/>
    </w:rPr>
  </w:style>
  <w:style w:type="paragraph" w:customStyle="1" w:styleId="CharCharCharChar1">
    <w:name w:val="Char Char Char Char1"/>
    <w:basedOn w:val="a"/>
    <w:rsid w:val="00234083"/>
    <w:rPr>
      <w:rFonts w:ascii="仿宋_GB2312" w:eastAsia="仿宋_GB2312" w:cs="仿宋_GB2312"/>
      <w:b/>
      <w:bCs/>
      <w:sz w:val="32"/>
      <w:szCs w:val="32"/>
    </w:rPr>
  </w:style>
  <w:style w:type="paragraph" w:customStyle="1" w:styleId="reader-word-layerreader-word-s1-1">
    <w:name w:val="reader-word-layer reader-word-s1-1"/>
    <w:basedOn w:val="a"/>
    <w:rsid w:val="00234083"/>
    <w:pPr>
      <w:widowControl/>
      <w:spacing w:before="100" w:beforeAutospacing="1" w:after="100" w:afterAutospacing="1"/>
      <w:jc w:val="left"/>
    </w:pPr>
    <w:rPr>
      <w:rFonts w:ascii="宋体" w:hAnsi="宋体" w:cs="宋体"/>
      <w:kern w:val="0"/>
      <w:sz w:val="24"/>
    </w:rPr>
  </w:style>
  <w:style w:type="paragraph" w:styleId="a4">
    <w:name w:val="header"/>
    <w:basedOn w:val="a"/>
    <w:rsid w:val="00234083"/>
    <w:pPr>
      <w:pBdr>
        <w:bottom w:val="single" w:sz="6" w:space="1" w:color="auto"/>
      </w:pBdr>
      <w:tabs>
        <w:tab w:val="center" w:pos="4153"/>
        <w:tab w:val="right" w:pos="8306"/>
      </w:tabs>
      <w:snapToGrid w:val="0"/>
      <w:jc w:val="center"/>
    </w:pPr>
    <w:rPr>
      <w:sz w:val="18"/>
      <w:szCs w:val="18"/>
    </w:rPr>
  </w:style>
  <w:style w:type="paragraph" w:styleId="a5">
    <w:name w:val="footer"/>
    <w:basedOn w:val="a"/>
    <w:rsid w:val="00234083"/>
    <w:pPr>
      <w:tabs>
        <w:tab w:val="center" w:pos="4153"/>
        <w:tab w:val="right" w:pos="8306"/>
      </w:tabs>
      <w:snapToGrid w:val="0"/>
      <w:jc w:val="left"/>
    </w:pPr>
    <w:rPr>
      <w:sz w:val="18"/>
      <w:szCs w:val="18"/>
    </w:rPr>
  </w:style>
  <w:style w:type="paragraph" w:customStyle="1" w:styleId="reader-word-layerreader-word-s1-3">
    <w:name w:val="reader-word-layer reader-word-s1-3"/>
    <w:basedOn w:val="a"/>
    <w:rsid w:val="00234083"/>
    <w:pPr>
      <w:widowControl/>
      <w:spacing w:before="100" w:beforeAutospacing="1" w:after="100" w:afterAutospacing="1"/>
      <w:jc w:val="left"/>
    </w:pPr>
    <w:rPr>
      <w:rFonts w:ascii="宋体" w:hAnsi="宋体" w:cs="宋体"/>
      <w:kern w:val="0"/>
      <w:sz w:val="24"/>
    </w:rPr>
  </w:style>
  <w:style w:type="paragraph" w:styleId="a6">
    <w:name w:val="Balloon Text"/>
    <w:basedOn w:val="a"/>
    <w:link w:val="Char"/>
    <w:rsid w:val="001D7BEA"/>
    <w:rPr>
      <w:sz w:val="18"/>
      <w:szCs w:val="18"/>
    </w:rPr>
  </w:style>
  <w:style w:type="character" w:customStyle="1" w:styleId="Char">
    <w:name w:val="批注框文本 Char"/>
    <w:basedOn w:val="a0"/>
    <w:link w:val="a6"/>
    <w:rsid w:val="001D7BEA"/>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14</Pages>
  <Words>1947</Words>
  <Characters>11100</Characters>
  <Application>Microsoft Office Word</Application>
  <DocSecurity>0</DocSecurity>
  <PresentationFormat/>
  <Lines>92</Lines>
  <Paragraphs>26</Paragraphs>
  <Slides>0</Slides>
  <Notes>0</Notes>
  <HiddenSlides>0</HiddenSlides>
  <MMClips>0</MMClips>
  <ScaleCrop>false</ScaleCrop>
  <Company>微软中国</Company>
  <LinksUpToDate>false</LinksUpToDate>
  <CharactersWithSpaces>13021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杭州市百合花幼儿园三年办园目标</dc:title>
  <dc:creator>微软用户</dc:creator>
  <cp:lastModifiedBy>王蔚骋</cp:lastModifiedBy>
  <cp:revision>4</cp:revision>
  <cp:lastPrinted>2014-11-20T06:19:00Z</cp:lastPrinted>
  <dcterms:created xsi:type="dcterms:W3CDTF">2016-06-13T02:09:00Z</dcterms:created>
  <dcterms:modified xsi:type="dcterms:W3CDTF">2016-10-24T08:54:00Z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